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CB" w:rsidRPr="00DD63A3" w:rsidRDefault="00DD63A3" w:rsidP="00790FCB">
      <w:pPr>
        <w:pStyle w:val="IntenseQuote1"/>
        <w:rPr>
          <w:lang w:val="fi-FI"/>
        </w:rPr>
      </w:pPr>
      <w:bookmarkStart w:id="0" w:name="_Toc427951505"/>
      <w:bookmarkStart w:id="1" w:name="_GoBack"/>
      <w:bookmarkEnd w:id="1"/>
      <w:r w:rsidRPr="00DD63A3">
        <w:rPr>
          <w:lang w:val="fi-FI"/>
        </w:rPr>
        <w:t>Tehtävä 2: Ohjaajan roolit ja vastuut</w:t>
      </w:r>
      <w:bookmarkEnd w:id="0"/>
    </w:p>
    <w:p w:rsidR="00790FCB" w:rsidRPr="00DD63A3" w:rsidRDefault="00DD63A3" w:rsidP="00790FCB">
      <w:pPr>
        <w:rPr>
          <w:rFonts w:ascii="Arial" w:hAnsi="Arial" w:cs="Arial"/>
          <w:lang w:val="fi-FI"/>
        </w:rPr>
      </w:pPr>
      <w:r w:rsidRPr="00DD63A3">
        <w:rPr>
          <w:rFonts w:ascii="Arial" w:hAnsi="Arial" w:cs="Arial"/>
          <w:lang w:val="fi-FI"/>
        </w:rPr>
        <w:t>Mieti rooliasi ohjaajana ja täytä alla oleva taulukko</w:t>
      </w:r>
      <w:r w:rsidR="00E05D9F" w:rsidRPr="00DD63A3">
        <w:rPr>
          <w:rFonts w:ascii="Arial" w:hAnsi="Arial" w:cs="Arial"/>
          <w:lang w:val="fi-FI"/>
        </w:rPr>
        <w:t>:</w:t>
      </w:r>
    </w:p>
    <w:p w:rsidR="00E05D9F" w:rsidRPr="00DD63A3" w:rsidRDefault="00E05D9F" w:rsidP="00790FCB">
      <w:pPr>
        <w:rPr>
          <w:rFonts w:ascii="Arial" w:hAnsi="Arial" w:cs="Arial"/>
          <w:lang w:val="fi-FI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8"/>
        <w:gridCol w:w="5023"/>
      </w:tblGrid>
      <w:tr w:rsidR="00E05D9F" w:rsidRPr="00D616B5" w:rsidTr="009414F7">
        <w:trPr>
          <w:trHeight w:val="456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:rsidR="00E05D9F" w:rsidRPr="00D616B5" w:rsidRDefault="00DD63A3" w:rsidP="00DD63A3">
            <w:pPr>
              <w:ind w:left="45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fi-FI"/>
              </w:rPr>
              <w:t>Ohjaajana</w:t>
            </w:r>
          </w:p>
        </w:tc>
      </w:tr>
      <w:tr w:rsidR="00E05D9F" w:rsidRPr="00D616B5" w:rsidTr="00E05D9F">
        <w:trPr>
          <w:trHeight w:val="4538"/>
          <w:jc w:val="center"/>
        </w:trPr>
        <w:tc>
          <w:tcPr>
            <w:tcW w:w="4378" w:type="dxa"/>
          </w:tcPr>
          <w:p w:rsidR="00E05D9F" w:rsidRPr="00D616B5" w:rsidRDefault="00DD63A3" w:rsidP="009414F7">
            <w:pPr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Teen </w:t>
            </w:r>
            <w:r>
              <w:rPr>
                <w:rFonts w:ascii="Arial" w:hAnsi="Arial" w:cs="Arial"/>
                <w:szCs w:val="24"/>
              </w:rPr>
              <w:t>nämä asiat</w:t>
            </w:r>
            <w:r w:rsidR="00E05D9F" w:rsidRPr="00D616B5">
              <w:rPr>
                <w:rFonts w:ascii="Arial" w:hAnsi="Arial" w:cs="Arial"/>
                <w:szCs w:val="24"/>
              </w:rPr>
              <w:t>:</w:t>
            </w:r>
          </w:p>
          <w:p w:rsidR="00E05D9F" w:rsidRPr="00D616B5" w:rsidRDefault="00E05D9F" w:rsidP="009414F7">
            <w:pPr>
              <w:ind w:left="45"/>
              <w:rPr>
                <w:rFonts w:ascii="Arial" w:hAnsi="Arial" w:cs="Arial"/>
                <w:szCs w:val="24"/>
              </w:rPr>
            </w:pPr>
          </w:p>
          <w:p w:rsidR="00E05D9F" w:rsidRPr="00D616B5" w:rsidRDefault="00E05D9F" w:rsidP="009414F7">
            <w:pPr>
              <w:ind w:left="45"/>
              <w:rPr>
                <w:rFonts w:ascii="Arial" w:hAnsi="Arial" w:cs="Arial"/>
                <w:szCs w:val="24"/>
              </w:rPr>
            </w:pPr>
          </w:p>
          <w:p w:rsidR="00E05D9F" w:rsidRPr="00D616B5" w:rsidRDefault="00E05D9F" w:rsidP="009414F7">
            <w:pPr>
              <w:ind w:left="45"/>
              <w:rPr>
                <w:rFonts w:ascii="Arial" w:hAnsi="Arial" w:cs="Arial"/>
                <w:szCs w:val="24"/>
              </w:rPr>
            </w:pPr>
          </w:p>
        </w:tc>
        <w:tc>
          <w:tcPr>
            <w:tcW w:w="5023" w:type="dxa"/>
          </w:tcPr>
          <w:p w:rsidR="00E05D9F" w:rsidRPr="00D616B5" w:rsidRDefault="00DD63A3" w:rsidP="00DD63A3">
            <w:pPr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En tee </w:t>
            </w:r>
            <w:r>
              <w:rPr>
                <w:rFonts w:ascii="Arial" w:hAnsi="Arial" w:cs="Arial"/>
                <w:szCs w:val="24"/>
              </w:rPr>
              <w:t>näitä asioita</w:t>
            </w:r>
            <w:r w:rsidR="00E05D9F" w:rsidRPr="00D616B5">
              <w:rPr>
                <w:rFonts w:ascii="Arial" w:hAnsi="Arial" w:cs="Arial"/>
                <w:szCs w:val="24"/>
              </w:rPr>
              <w:t>:</w:t>
            </w:r>
          </w:p>
        </w:tc>
      </w:tr>
      <w:tr w:rsidR="00E05D9F" w:rsidRPr="00D616B5" w:rsidTr="009414F7">
        <w:trPr>
          <w:trHeight w:val="385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:rsidR="00E05D9F" w:rsidRPr="00D616B5" w:rsidRDefault="00E05D9F" w:rsidP="009414F7">
            <w:pPr>
              <w:ind w:left="45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The Apprentice</w:t>
            </w:r>
          </w:p>
        </w:tc>
      </w:tr>
      <w:tr w:rsidR="00E05D9F" w:rsidRPr="00ED37C7" w:rsidTr="00E05D9F">
        <w:trPr>
          <w:trHeight w:val="4836"/>
          <w:jc w:val="center"/>
        </w:trPr>
        <w:tc>
          <w:tcPr>
            <w:tcW w:w="4378" w:type="dxa"/>
          </w:tcPr>
          <w:p w:rsidR="00E05D9F" w:rsidRPr="00DD63A3" w:rsidRDefault="00DD63A3" w:rsidP="009414F7">
            <w:pPr>
              <w:ind w:left="45"/>
              <w:rPr>
                <w:rFonts w:ascii="Arial" w:hAnsi="Arial" w:cs="Arial"/>
                <w:szCs w:val="24"/>
                <w:lang w:val="fi-FI"/>
              </w:rPr>
            </w:pPr>
            <w:r w:rsidRPr="00DD63A3">
              <w:rPr>
                <w:rFonts w:ascii="Arial" w:hAnsi="Arial" w:cs="Arial"/>
                <w:szCs w:val="24"/>
                <w:lang w:val="fi-FI"/>
              </w:rPr>
              <w:t xml:space="preserve">Asiat jotka oletan harjoittelijan </w:t>
            </w:r>
            <w:r w:rsidRPr="00DD63A3">
              <w:rPr>
                <w:rFonts w:ascii="Arial" w:hAnsi="Arial" w:cs="Arial"/>
                <w:b/>
                <w:szCs w:val="24"/>
                <w:lang w:val="fi-FI"/>
              </w:rPr>
              <w:t>tekevän</w:t>
            </w:r>
            <w:r w:rsidR="00E05D9F" w:rsidRPr="00DD63A3">
              <w:rPr>
                <w:rFonts w:ascii="Arial" w:hAnsi="Arial" w:cs="Arial"/>
                <w:szCs w:val="24"/>
                <w:lang w:val="fi-FI"/>
              </w:rPr>
              <w:t>:</w:t>
            </w:r>
          </w:p>
          <w:p w:rsidR="00E05D9F" w:rsidRPr="00DD63A3" w:rsidRDefault="00E05D9F" w:rsidP="009414F7">
            <w:pPr>
              <w:ind w:left="45"/>
              <w:rPr>
                <w:rFonts w:ascii="Arial" w:hAnsi="Arial" w:cs="Arial"/>
                <w:szCs w:val="24"/>
                <w:lang w:val="fi-FI"/>
              </w:rPr>
            </w:pPr>
          </w:p>
          <w:p w:rsidR="00E05D9F" w:rsidRPr="00DD63A3" w:rsidRDefault="00E05D9F" w:rsidP="009414F7">
            <w:pPr>
              <w:ind w:left="45"/>
              <w:rPr>
                <w:rFonts w:ascii="Arial" w:hAnsi="Arial" w:cs="Arial"/>
                <w:szCs w:val="24"/>
                <w:lang w:val="fi-FI"/>
              </w:rPr>
            </w:pPr>
          </w:p>
          <w:p w:rsidR="00E05D9F" w:rsidRPr="00DD63A3" w:rsidRDefault="00E05D9F" w:rsidP="009414F7">
            <w:pPr>
              <w:ind w:left="45"/>
              <w:rPr>
                <w:rFonts w:ascii="Arial" w:hAnsi="Arial" w:cs="Arial"/>
                <w:szCs w:val="24"/>
                <w:lang w:val="fi-FI"/>
              </w:rPr>
            </w:pPr>
          </w:p>
        </w:tc>
        <w:tc>
          <w:tcPr>
            <w:tcW w:w="5023" w:type="dxa"/>
          </w:tcPr>
          <w:p w:rsidR="00E05D9F" w:rsidRPr="00ED37C7" w:rsidRDefault="00DD63A3" w:rsidP="00DD63A3">
            <w:pPr>
              <w:ind w:left="45"/>
              <w:rPr>
                <w:rFonts w:ascii="Arial" w:hAnsi="Arial" w:cs="Arial"/>
                <w:szCs w:val="24"/>
                <w:lang w:val="fi-FI"/>
              </w:rPr>
            </w:pPr>
            <w:r w:rsidRPr="00ED37C7">
              <w:rPr>
                <w:rFonts w:ascii="Arial" w:hAnsi="Arial" w:cs="Arial"/>
                <w:szCs w:val="24"/>
                <w:lang w:val="fi-FI"/>
              </w:rPr>
              <w:t xml:space="preserve">Aioita joita en oleta hatjoittelijan </w:t>
            </w:r>
            <w:r w:rsidRPr="00ED37C7">
              <w:rPr>
                <w:rFonts w:ascii="Arial" w:hAnsi="Arial" w:cs="Arial"/>
                <w:b/>
                <w:szCs w:val="24"/>
                <w:lang w:val="fi-FI"/>
              </w:rPr>
              <w:t>tekevän</w:t>
            </w:r>
            <w:r w:rsidR="00E05D9F" w:rsidRPr="00ED37C7">
              <w:rPr>
                <w:rFonts w:ascii="Arial" w:hAnsi="Arial" w:cs="Arial"/>
                <w:szCs w:val="24"/>
                <w:lang w:val="fi-FI"/>
              </w:rPr>
              <w:t>:</w:t>
            </w:r>
          </w:p>
        </w:tc>
      </w:tr>
    </w:tbl>
    <w:p w:rsidR="00E05D9F" w:rsidRPr="00ED37C7" w:rsidRDefault="00E05D9F" w:rsidP="00790FCB">
      <w:pPr>
        <w:rPr>
          <w:rFonts w:ascii="Arial" w:hAnsi="Arial" w:cs="Arial"/>
          <w:lang w:val="fi-FI"/>
        </w:rPr>
      </w:pPr>
    </w:p>
    <w:p w:rsidR="00E05D9F" w:rsidRPr="00ED37C7" w:rsidRDefault="00E05D9F">
      <w:pPr>
        <w:spacing w:after="200"/>
        <w:rPr>
          <w:rFonts w:ascii="Arial" w:hAnsi="Arial" w:cs="Arial"/>
          <w:lang w:val="fi-FI"/>
        </w:rPr>
      </w:pPr>
      <w:r w:rsidRPr="00ED37C7">
        <w:rPr>
          <w:rFonts w:ascii="Arial" w:hAnsi="Arial" w:cs="Arial"/>
          <w:lang w:val="fi-FI"/>
        </w:rPr>
        <w:br w:type="page"/>
      </w:r>
    </w:p>
    <w:p w:rsidR="00790FCB" w:rsidRPr="00ED37C7" w:rsidRDefault="00790FCB" w:rsidP="00790FCB">
      <w:pPr>
        <w:rPr>
          <w:rFonts w:ascii="Arial" w:hAnsi="Arial" w:cs="Arial"/>
          <w:lang w:val="fi-FI"/>
        </w:rPr>
      </w:pPr>
    </w:p>
    <w:p w:rsidR="00790FCB" w:rsidRDefault="00ED37C7" w:rsidP="00790FCB">
      <w:pPr>
        <w:rPr>
          <w:rFonts w:ascii="Arial" w:hAnsi="Arial" w:cs="Arial"/>
        </w:rPr>
      </w:pPr>
      <w:r>
        <w:rPr>
          <w:rFonts w:ascii="Arial" w:hAnsi="Arial" w:cs="Arial"/>
          <w:lang w:val="fi-FI"/>
        </w:rPr>
        <w:t>Ohjaaja auttaa opiskelijoita</w:t>
      </w:r>
      <w:r w:rsidR="00790FCB" w:rsidRPr="00D616B5">
        <w:rPr>
          <w:rFonts w:ascii="Arial" w:hAnsi="Arial" w:cs="Arial"/>
        </w:rPr>
        <w:t>:</w:t>
      </w:r>
    </w:p>
    <w:p w:rsidR="00790FCB" w:rsidRPr="00D616B5" w:rsidRDefault="00790FCB" w:rsidP="00790FCB">
      <w:pPr>
        <w:rPr>
          <w:rFonts w:ascii="Arial" w:hAnsi="Arial" w:cs="Arial"/>
        </w:rPr>
      </w:pPr>
    </w:p>
    <w:p w:rsidR="00790FCB" w:rsidRPr="00D616B5" w:rsidRDefault="00ED37C7" w:rsidP="00790FCB">
      <w:pPr>
        <w:numPr>
          <w:ilvl w:val="0"/>
          <w:numId w:val="3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Hyväksymään ja laatimaan tavoitteita</w:t>
      </w:r>
    </w:p>
    <w:p w:rsidR="00790FCB" w:rsidRPr="00D616B5" w:rsidRDefault="00790FCB" w:rsidP="00790FCB">
      <w:pPr>
        <w:numPr>
          <w:ilvl w:val="0"/>
          <w:numId w:val="3"/>
        </w:numPr>
        <w:ind w:firstLine="0"/>
        <w:rPr>
          <w:rFonts w:ascii="Arial" w:hAnsi="Arial" w:cs="Arial"/>
        </w:rPr>
      </w:pPr>
      <w:r w:rsidRPr="00D616B5">
        <w:rPr>
          <w:rFonts w:ascii="Arial" w:hAnsi="Arial" w:cs="Arial"/>
        </w:rPr>
        <w:t>Identif</w:t>
      </w:r>
      <w:r w:rsidR="00ED37C7">
        <w:rPr>
          <w:rFonts w:ascii="Arial" w:hAnsi="Arial" w:cs="Arial"/>
        </w:rPr>
        <w:t>ioimaan kehitysmahdollisuuksiaan</w:t>
      </w:r>
    </w:p>
    <w:p w:rsidR="00790FCB" w:rsidRPr="00D616B5" w:rsidRDefault="00ED37C7" w:rsidP="00790FCB">
      <w:pPr>
        <w:numPr>
          <w:ilvl w:val="0"/>
          <w:numId w:val="3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Tekemään työnsä paremmin</w:t>
      </w:r>
    </w:p>
    <w:p w:rsidR="00790FCB" w:rsidRPr="00D616B5" w:rsidRDefault="00ED37C7" w:rsidP="00790FCB">
      <w:pPr>
        <w:numPr>
          <w:ilvl w:val="0"/>
          <w:numId w:val="3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Miettimään uratavoitteita ja -tarpeita</w:t>
      </w:r>
    </w:p>
    <w:p w:rsidR="00ED37C7" w:rsidRDefault="00ED37C7" w:rsidP="00072428">
      <w:pPr>
        <w:numPr>
          <w:ilvl w:val="0"/>
          <w:numId w:val="3"/>
        </w:numPr>
        <w:ind w:firstLine="0"/>
        <w:rPr>
          <w:rFonts w:ascii="Arial" w:hAnsi="Arial" w:cs="Arial"/>
        </w:rPr>
      </w:pPr>
      <w:r w:rsidRPr="00ED37C7">
        <w:rPr>
          <w:rFonts w:ascii="Arial" w:hAnsi="Arial" w:cs="Arial"/>
        </w:rPr>
        <w:t>Laatimaan mahdollisuuksia</w:t>
      </w:r>
    </w:p>
    <w:p w:rsidR="00790FCB" w:rsidRPr="00ED37C7" w:rsidRDefault="00ED37C7" w:rsidP="00072428">
      <w:pPr>
        <w:numPr>
          <w:ilvl w:val="0"/>
          <w:numId w:val="3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Kannustaa opiskelijaa reklektoimaan osaamistaan</w:t>
      </w:r>
    </w:p>
    <w:p w:rsidR="00790FCB" w:rsidRPr="00D616B5" w:rsidRDefault="00790FCB" w:rsidP="00790FCB">
      <w:pPr>
        <w:rPr>
          <w:rFonts w:ascii="Arial" w:hAnsi="Arial" w:cs="Arial"/>
        </w:rPr>
      </w:pPr>
    </w:p>
    <w:p w:rsidR="00790FCB" w:rsidRPr="00D616B5" w:rsidRDefault="00790FCB" w:rsidP="00790FCB">
      <w:pPr>
        <w:rPr>
          <w:rFonts w:ascii="Arial" w:hAnsi="Arial" w:cs="Arial"/>
        </w:rPr>
      </w:pPr>
    </w:p>
    <w:p w:rsidR="00790FCB" w:rsidRDefault="00ED37C7" w:rsidP="00790FCB">
      <w:pPr>
        <w:rPr>
          <w:rFonts w:ascii="Arial" w:hAnsi="Arial" w:cs="Arial"/>
        </w:rPr>
      </w:pPr>
      <w:r>
        <w:rPr>
          <w:rFonts w:ascii="Arial" w:hAnsi="Arial" w:cs="Arial"/>
        </w:rPr>
        <w:t>Mitä opiskelija odottaa ohjaajaltaan</w:t>
      </w:r>
      <w:r w:rsidR="00790FCB" w:rsidRPr="00D616B5">
        <w:rPr>
          <w:rFonts w:ascii="Arial" w:hAnsi="Arial" w:cs="Arial"/>
        </w:rPr>
        <w:t>:</w:t>
      </w:r>
    </w:p>
    <w:p w:rsidR="00790FCB" w:rsidRPr="00D616B5" w:rsidRDefault="00790FCB" w:rsidP="00790FCB">
      <w:pPr>
        <w:rPr>
          <w:rFonts w:ascii="Arial" w:hAnsi="Arial" w:cs="Arial"/>
        </w:rPr>
      </w:pPr>
    </w:p>
    <w:p w:rsidR="00790FCB" w:rsidRPr="00D616B5" w:rsidRDefault="00ED37C7" w:rsidP="00790FCB">
      <w:pPr>
        <w:numPr>
          <w:ilvl w:val="0"/>
          <w:numId w:val="4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Ei syytä, pysyy neutraalina</w:t>
      </w:r>
    </w:p>
    <w:p w:rsidR="00790FCB" w:rsidRPr="00D616B5" w:rsidRDefault="00ED37C7" w:rsidP="00790FCB">
      <w:pPr>
        <w:numPr>
          <w:ilvl w:val="0"/>
          <w:numId w:val="4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On rehellinen</w:t>
      </w:r>
    </w:p>
    <w:p w:rsidR="00790FCB" w:rsidRPr="00D616B5" w:rsidRDefault="00ED37C7" w:rsidP="00790FCB">
      <w:pPr>
        <w:numPr>
          <w:ilvl w:val="0"/>
          <w:numId w:val="4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On lähestyttävä</w:t>
      </w:r>
    </w:p>
    <w:p w:rsidR="00790FCB" w:rsidRPr="00D616B5" w:rsidRDefault="00ED37C7" w:rsidP="00790FCB">
      <w:pPr>
        <w:numPr>
          <w:ilvl w:val="0"/>
          <w:numId w:val="4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On työkokemusta</w:t>
      </w:r>
    </w:p>
    <w:p w:rsidR="00790FCB" w:rsidRPr="00ED37C7" w:rsidRDefault="00ED37C7" w:rsidP="00790FCB">
      <w:pPr>
        <w:numPr>
          <w:ilvl w:val="0"/>
          <w:numId w:val="4"/>
        </w:numPr>
        <w:ind w:firstLine="0"/>
        <w:rPr>
          <w:rFonts w:ascii="Arial" w:hAnsi="Arial" w:cs="Arial"/>
          <w:lang w:val="fi-FI"/>
        </w:rPr>
      </w:pPr>
      <w:r w:rsidRPr="00ED37C7">
        <w:rPr>
          <w:rFonts w:ascii="Arial" w:hAnsi="Arial" w:cs="Arial"/>
          <w:lang w:val="fi-FI"/>
        </w:rPr>
        <w:t>An</w:t>
      </w:r>
      <w:r>
        <w:rPr>
          <w:rFonts w:ascii="Arial" w:hAnsi="Arial" w:cs="Arial"/>
          <w:lang w:val="fi-FI"/>
        </w:rPr>
        <w:t>taa rakentavaa ja myönteistä pal</w:t>
      </w:r>
      <w:r w:rsidRPr="00ED37C7">
        <w:rPr>
          <w:rFonts w:ascii="Arial" w:hAnsi="Arial" w:cs="Arial"/>
          <w:lang w:val="fi-FI"/>
        </w:rPr>
        <w:t>autetta</w:t>
      </w:r>
    </w:p>
    <w:p w:rsidR="00790FCB" w:rsidRPr="00D616B5" w:rsidRDefault="00ED37C7" w:rsidP="00790FCB">
      <w:pPr>
        <w:numPr>
          <w:ilvl w:val="0"/>
          <w:numId w:val="4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On empaattinen</w:t>
      </w:r>
    </w:p>
    <w:p w:rsidR="00790FCB" w:rsidRDefault="00790FCB" w:rsidP="00790FCB">
      <w:pPr>
        <w:rPr>
          <w:rFonts w:ascii="Arial" w:hAnsi="Arial" w:cs="Arial"/>
        </w:rPr>
      </w:pPr>
    </w:p>
    <w:p w:rsidR="00790FCB" w:rsidRPr="00D616B5" w:rsidRDefault="00790FCB" w:rsidP="00790FCB">
      <w:pPr>
        <w:rPr>
          <w:rFonts w:ascii="Arial" w:hAnsi="Arial" w:cs="Arial"/>
        </w:rPr>
      </w:pPr>
    </w:p>
    <w:p w:rsidR="00790FCB" w:rsidRPr="00A450A6" w:rsidRDefault="00ED37C7" w:rsidP="00790FCB">
      <w:pPr>
        <w:pStyle w:val="IntenseQuote1"/>
        <w:rPr>
          <w:lang w:val="en-US"/>
        </w:rPr>
      </w:pPr>
      <w:bookmarkStart w:id="2" w:name="_Toc324248747"/>
      <w:r>
        <w:rPr>
          <w:lang w:val="en-US"/>
        </w:rPr>
        <w:t>Tulisiko työnjohtajan olla ohjaaja</w:t>
      </w:r>
      <w:r w:rsidR="00790FCB" w:rsidRPr="00A450A6">
        <w:rPr>
          <w:lang w:val="en-US"/>
        </w:rPr>
        <w:t>?</w:t>
      </w:r>
      <w:bookmarkEnd w:id="2"/>
    </w:p>
    <w:p w:rsidR="00790FCB" w:rsidRPr="00ED37C7" w:rsidRDefault="006A0B12" w:rsidP="00790FCB">
      <w:pPr>
        <w:spacing w:before="100" w:beforeAutospacing="1" w:after="100" w:afterAutospacing="1"/>
        <w:rPr>
          <w:rFonts w:ascii="Arial" w:hAnsi="Arial" w:cs="Arial"/>
          <w:szCs w:val="24"/>
          <w:lang w:val="fi-FI"/>
        </w:rPr>
      </w:pPr>
      <w:r>
        <w:rPr>
          <w:rFonts w:ascii="Arial" w:hAnsi="Arial" w:cs="Arial"/>
          <w:szCs w:val="24"/>
          <w:lang w:val="fi-FI"/>
        </w:rPr>
        <w:t>Alla oleva taulukko</w:t>
      </w:r>
      <w:r w:rsidR="00ED37C7" w:rsidRPr="00ED37C7">
        <w:rPr>
          <w:rFonts w:ascii="Arial" w:hAnsi="Arial" w:cs="Arial"/>
          <w:szCs w:val="24"/>
          <w:lang w:val="fi-FI"/>
        </w:rPr>
        <w:t xml:space="preserve"> nostaa esille myönteisiä asioit</w:t>
      </w:r>
      <w:r w:rsidR="00ED37C7">
        <w:rPr>
          <w:rFonts w:ascii="Arial" w:hAnsi="Arial" w:cs="Arial"/>
          <w:szCs w:val="24"/>
          <w:lang w:val="fi-FI"/>
        </w:rPr>
        <w:t>a ja riskejä</w:t>
      </w:r>
      <w:r w:rsidR="00ED37C7" w:rsidRPr="00ED37C7">
        <w:rPr>
          <w:rFonts w:ascii="Arial" w:hAnsi="Arial" w:cs="Arial"/>
          <w:szCs w:val="24"/>
          <w:lang w:val="fi-FI"/>
        </w:rPr>
        <w:t xml:space="preserve"> jos työnjohtaja toimii ohjaajana</w:t>
      </w:r>
      <w:r w:rsidR="00790FCB" w:rsidRPr="00ED37C7">
        <w:rPr>
          <w:rFonts w:ascii="Arial" w:hAnsi="Arial" w:cs="Arial"/>
          <w:szCs w:val="24"/>
          <w:lang w:val="fi-FI"/>
        </w:rPr>
        <w:t>: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96"/>
        <w:gridCol w:w="4510"/>
      </w:tblGrid>
      <w:tr w:rsidR="006A0B12" w:rsidRPr="002703C2" w:rsidTr="009414F7">
        <w:trPr>
          <w:tblCellSpacing w:w="0" w:type="dxa"/>
        </w:trPr>
        <w:tc>
          <w:tcPr>
            <w:tcW w:w="4830" w:type="dxa"/>
            <w:shd w:val="clear" w:color="auto" w:fill="B8CCE4"/>
            <w:vAlign w:val="center"/>
          </w:tcPr>
          <w:p w:rsidR="00790FCB" w:rsidRPr="002703C2" w:rsidRDefault="00ED37C7" w:rsidP="00ED37C7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fi-FI"/>
              </w:rPr>
              <w:t>Hyödyt</w:t>
            </w:r>
            <w:r w:rsidR="00790FCB" w:rsidRPr="002703C2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4830" w:type="dxa"/>
            <w:shd w:val="clear" w:color="auto" w:fill="B8CCE4"/>
            <w:vAlign w:val="center"/>
          </w:tcPr>
          <w:p w:rsidR="00790FCB" w:rsidRPr="002703C2" w:rsidRDefault="00790FCB" w:rsidP="00ED37C7">
            <w:pPr>
              <w:rPr>
                <w:rFonts w:ascii="Arial" w:hAnsi="Arial" w:cs="Arial"/>
                <w:szCs w:val="24"/>
                <w:lang w:val="en-US"/>
              </w:rPr>
            </w:pPr>
            <w:r w:rsidRPr="002703C2">
              <w:rPr>
                <w:rFonts w:ascii="Arial" w:hAnsi="Arial" w:cs="Arial"/>
                <w:b/>
                <w:bCs/>
                <w:szCs w:val="24"/>
                <w:lang w:val="en-US"/>
              </w:rPr>
              <w:t>Risk</w:t>
            </w:r>
            <w:r w:rsidR="00ED37C7">
              <w:rPr>
                <w:rFonts w:ascii="Arial" w:hAnsi="Arial" w:cs="Arial"/>
                <w:b/>
                <w:bCs/>
                <w:szCs w:val="24"/>
                <w:lang w:val="en-US"/>
              </w:rPr>
              <w:t>it</w:t>
            </w:r>
          </w:p>
        </w:tc>
      </w:tr>
      <w:tr w:rsidR="006A0B12" w:rsidRPr="006A0B12" w:rsidTr="009414F7">
        <w:trPr>
          <w:tblCellSpacing w:w="0" w:type="dxa"/>
        </w:trPr>
        <w:tc>
          <w:tcPr>
            <w:tcW w:w="4830" w:type="dxa"/>
          </w:tcPr>
          <w:p w:rsidR="00790FCB" w:rsidRPr="006A0B12" w:rsidRDefault="006A0B12" w:rsidP="009414F7">
            <w:pPr>
              <w:rPr>
                <w:rFonts w:ascii="Arial" w:hAnsi="Arial" w:cs="Arial"/>
                <w:szCs w:val="24"/>
                <w:lang w:val="fi-FI"/>
              </w:rPr>
            </w:pPr>
            <w:r w:rsidRPr="006A0B12">
              <w:rPr>
                <w:rFonts w:ascii="Arial" w:hAnsi="Arial" w:cs="Arial"/>
                <w:szCs w:val="24"/>
                <w:lang w:val="fi-FI"/>
              </w:rPr>
              <w:t>Työnjohtaja on asemassa jossa voi antaa ohjausta tarvittaessa</w:t>
            </w:r>
            <w:r w:rsidR="00790FCB" w:rsidRPr="006A0B12">
              <w:rPr>
                <w:rFonts w:ascii="Arial" w:hAnsi="Arial" w:cs="Arial"/>
                <w:szCs w:val="24"/>
                <w:lang w:val="fi-FI"/>
              </w:rPr>
              <w:t xml:space="preserve"> </w:t>
            </w:r>
          </w:p>
          <w:p w:rsidR="006A0B12" w:rsidRDefault="006A0B12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fi-FI"/>
              </w:rPr>
            </w:pPr>
          </w:p>
          <w:p w:rsidR="00790FCB" w:rsidRPr="006A0B12" w:rsidRDefault="006A0B12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fi-FI"/>
              </w:rPr>
            </w:pPr>
            <w:r w:rsidRPr="006A0B12">
              <w:rPr>
                <w:rFonts w:ascii="Arial" w:hAnsi="Arial" w:cs="Arial"/>
                <w:szCs w:val="24"/>
                <w:lang w:val="fi-FI"/>
              </w:rPr>
              <w:t>Työ</w:t>
            </w:r>
            <w:r>
              <w:rPr>
                <w:rFonts w:ascii="Arial" w:hAnsi="Arial" w:cs="Arial"/>
                <w:szCs w:val="24"/>
                <w:lang w:val="fi-FI"/>
              </w:rPr>
              <w:t>n</w:t>
            </w:r>
            <w:r w:rsidRPr="006A0B12">
              <w:rPr>
                <w:rFonts w:ascii="Arial" w:hAnsi="Arial" w:cs="Arial"/>
                <w:szCs w:val="24"/>
                <w:lang w:val="fi-FI"/>
              </w:rPr>
              <w:t>joh</w:t>
            </w:r>
            <w:r>
              <w:rPr>
                <w:rFonts w:ascii="Arial" w:hAnsi="Arial" w:cs="Arial"/>
                <w:szCs w:val="24"/>
                <w:lang w:val="fi-FI"/>
              </w:rPr>
              <w:t>t</w:t>
            </w:r>
            <w:r w:rsidRPr="006A0B12">
              <w:rPr>
                <w:rFonts w:ascii="Arial" w:hAnsi="Arial" w:cs="Arial"/>
                <w:szCs w:val="24"/>
                <w:lang w:val="fi-FI"/>
              </w:rPr>
              <w:t>aja ymmärtää organisaation kulttu</w:t>
            </w:r>
            <w:r>
              <w:rPr>
                <w:rFonts w:ascii="Arial" w:hAnsi="Arial" w:cs="Arial"/>
                <w:szCs w:val="24"/>
                <w:lang w:val="fi-FI"/>
              </w:rPr>
              <w:t>urin, strat</w:t>
            </w:r>
            <w:r w:rsidRPr="006A0B12">
              <w:rPr>
                <w:rFonts w:ascii="Arial" w:hAnsi="Arial" w:cs="Arial"/>
                <w:szCs w:val="24"/>
                <w:lang w:val="fi-FI"/>
              </w:rPr>
              <w:t>egiset tavoitteet ja prioriteetit</w:t>
            </w:r>
          </w:p>
          <w:p w:rsidR="00790FCB" w:rsidRPr="006A0B12" w:rsidRDefault="006A0B12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fi-FI"/>
              </w:rPr>
            </w:pPr>
            <w:r w:rsidRPr="006A0B12">
              <w:rPr>
                <w:rFonts w:ascii="Arial" w:hAnsi="Arial" w:cs="Arial"/>
                <w:szCs w:val="24"/>
                <w:lang w:val="fi-FI"/>
              </w:rPr>
              <w:t>Ohjaaminen</w:t>
            </w:r>
            <w:r>
              <w:rPr>
                <w:rFonts w:ascii="Arial" w:hAnsi="Arial" w:cs="Arial"/>
                <w:szCs w:val="24"/>
                <w:lang w:val="fi-FI"/>
              </w:rPr>
              <w:t xml:space="preserve"> ja mentorointi on osa työnjoht</w:t>
            </w:r>
            <w:r w:rsidRPr="006A0B12">
              <w:rPr>
                <w:rFonts w:ascii="Arial" w:hAnsi="Arial" w:cs="Arial"/>
                <w:szCs w:val="24"/>
                <w:lang w:val="fi-FI"/>
              </w:rPr>
              <w:t xml:space="preserve">ajan taitoja </w:t>
            </w:r>
          </w:p>
          <w:p w:rsidR="00790FCB" w:rsidRPr="006A0B12" w:rsidRDefault="006A0B12" w:rsidP="006A0B12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fi-FI"/>
              </w:rPr>
            </w:pPr>
            <w:r w:rsidRPr="006A0B12">
              <w:rPr>
                <w:rFonts w:ascii="Arial" w:hAnsi="Arial" w:cs="Arial"/>
                <w:szCs w:val="24"/>
                <w:lang w:val="fi-FI"/>
              </w:rPr>
              <w:t xml:space="preserve">Työnjohtaja tietää työntekijöidensä taidot ja erityisosaamiset </w:t>
            </w:r>
          </w:p>
        </w:tc>
        <w:tc>
          <w:tcPr>
            <w:tcW w:w="4830" w:type="dxa"/>
          </w:tcPr>
          <w:p w:rsidR="00790FCB" w:rsidRPr="006A0B12" w:rsidRDefault="006A0B12" w:rsidP="009414F7">
            <w:pPr>
              <w:rPr>
                <w:rFonts w:ascii="Arial" w:hAnsi="Arial" w:cs="Arial"/>
                <w:szCs w:val="24"/>
                <w:lang w:val="fi-FI"/>
              </w:rPr>
            </w:pPr>
            <w:r w:rsidRPr="006A0B12">
              <w:rPr>
                <w:rFonts w:ascii="Arial" w:hAnsi="Arial" w:cs="Arial"/>
                <w:szCs w:val="24"/>
                <w:lang w:val="fi-FI"/>
              </w:rPr>
              <w:t>Valtasuhde työnjohtajan ja opiskelijan välillä voi estää luo</w:t>
            </w:r>
            <w:r>
              <w:rPr>
                <w:rFonts w:ascii="Arial" w:hAnsi="Arial" w:cs="Arial"/>
                <w:szCs w:val="24"/>
                <w:lang w:val="fi-FI"/>
              </w:rPr>
              <w:t>t</w:t>
            </w:r>
            <w:r w:rsidRPr="006A0B12">
              <w:rPr>
                <w:rFonts w:ascii="Arial" w:hAnsi="Arial" w:cs="Arial"/>
                <w:szCs w:val="24"/>
                <w:lang w:val="fi-FI"/>
              </w:rPr>
              <w:t>tamuksen ja avoimuuden kehitystä</w:t>
            </w:r>
            <w:r w:rsidR="00790FCB" w:rsidRPr="006A0B12">
              <w:rPr>
                <w:rFonts w:ascii="Arial" w:hAnsi="Arial" w:cs="Arial"/>
                <w:szCs w:val="24"/>
                <w:lang w:val="fi-FI"/>
              </w:rPr>
              <w:t xml:space="preserve"> </w:t>
            </w:r>
          </w:p>
          <w:p w:rsidR="00790FCB" w:rsidRPr="006A0B12" w:rsidRDefault="006A0B12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fi-FI"/>
              </w:rPr>
            </w:pPr>
            <w:r w:rsidRPr="006A0B12">
              <w:rPr>
                <w:rFonts w:ascii="Arial" w:hAnsi="Arial" w:cs="Arial"/>
                <w:szCs w:val="24"/>
                <w:lang w:val="fi-FI"/>
              </w:rPr>
              <w:t>Työnjohtaja ei vält</w:t>
            </w:r>
            <w:r>
              <w:rPr>
                <w:rFonts w:ascii="Arial" w:hAnsi="Arial" w:cs="Arial"/>
                <w:szCs w:val="24"/>
                <w:lang w:val="fi-FI"/>
              </w:rPr>
              <w:t>t</w:t>
            </w:r>
            <w:r w:rsidRPr="006A0B12">
              <w:rPr>
                <w:rFonts w:ascii="Arial" w:hAnsi="Arial" w:cs="Arial"/>
                <w:szCs w:val="24"/>
                <w:lang w:val="fi-FI"/>
              </w:rPr>
              <w:t>ämättä ymmärrä opiskelijaa par</w:t>
            </w:r>
            <w:r>
              <w:rPr>
                <w:rFonts w:ascii="Arial" w:hAnsi="Arial" w:cs="Arial"/>
                <w:szCs w:val="24"/>
                <w:lang w:val="fi-FI"/>
              </w:rPr>
              <w:t>e</w:t>
            </w:r>
            <w:r w:rsidRPr="006A0B12">
              <w:rPr>
                <w:rFonts w:ascii="Arial" w:hAnsi="Arial" w:cs="Arial"/>
                <w:szCs w:val="24"/>
                <w:lang w:val="fi-FI"/>
              </w:rPr>
              <w:t xml:space="preserve">mmin organisaation kulttuurin, strategiset tavoitteet ja prioriteetit </w:t>
            </w:r>
          </w:p>
          <w:p w:rsidR="00790FCB" w:rsidRPr="006A0B12" w:rsidRDefault="006A0B12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fi-FI"/>
              </w:rPr>
            </w:pPr>
            <w:r w:rsidRPr="006A0B12">
              <w:rPr>
                <w:rFonts w:ascii="Arial" w:hAnsi="Arial" w:cs="Arial"/>
                <w:szCs w:val="24"/>
                <w:lang w:val="fi-FI"/>
              </w:rPr>
              <w:t>Työnjohtajalla voi olla huonot ohjaamisen ja mentoroinnin taidot</w:t>
            </w:r>
          </w:p>
          <w:p w:rsidR="00790FCB" w:rsidRPr="006A0B12" w:rsidRDefault="006A0B12" w:rsidP="006A0B12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fi-FI"/>
              </w:rPr>
            </w:pPr>
            <w:r w:rsidRPr="006A0B12">
              <w:rPr>
                <w:rFonts w:ascii="Arial" w:hAnsi="Arial" w:cs="Arial"/>
                <w:szCs w:val="24"/>
                <w:lang w:val="fi-FI"/>
              </w:rPr>
              <w:t xml:space="preserve">Aiemmat kokemukset voivat vaikuttaa </w:t>
            </w:r>
            <w:r>
              <w:rPr>
                <w:rFonts w:ascii="Arial" w:hAnsi="Arial" w:cs="Arial"/>
                <w:szCs w:val="24"/>
                <w:lang w:val="fi-FI"/>
              </w:rPr>
              <w:t>työ</w:t>
            </w:r>
            <w:r w:rsidRPr="006A0B12">
              <w:rPr>
                <w:rFonts w:ascii="Arial" w:hAnsi="Arial" w:cs="Arial"/>
                <w:szCs w:val="24"/>
                <w:lang w:val="fi-FI"/>
              </w:rPr>
              <w:t xml:space="preserve">johtajan ja </w:t>
            </w:r>
            <w:r>
              <w:rPr>
                <w:rFonts w:ascii="Arial" w:hAnsi="Arial" w:cs="Arial"/>
                <w:szCs w:val="24"/>
                <w:lang w:val="fi-FI"/>
              </w:rPr>
              <w:t xml:space="preserve">opiskelijan käsityksiin </w:t>
            </w:r>
            <w:r w:rsidRPr="006A0B12">
              <w:rPr>
                <w:rFonts w:ascii="Arial" w:hAnsi="Arial" w:cs="Arial"/>
                <w:szCs w:val="24"/>
                <w:lang w:val="fi-FI"/>
              </w:rPr>
              <w:t>valmiuksista ja saattaa haitata puolueettomuutta</w:t>
            </w:r>
          </w:p>
        </w:tc>
      </w:tr>
    </w:tbl>
    <w:p w:rsidR="00790FCB" w:rsidRPr="006A0B12" w:rsidRDefault="00790FCB" w:rsidP="00790FCB">
      <w:pPr>
        <w:pStyle w:val="IntenseQuote1"/>
        <w:rPr>
          <w:lang w:val="fi-FI"/>
        </w:rPr>
      </w:pPr>
      <w:r w:rsidRPr="006A0B12">
        <w:rPr>
          <w:lang w:val="fi-FI"/>
        </w:rPr>
        <w:br w:type="page"/>
      </w:r>
      <w:bookmarkStart w:id="3" w:name="_Toc427951506"/>
      <w:r w:rsidR="006A0B12">
        <w:rPr>
          <w:lang w:val="fi-FI"/>
        </w:rPr>
        <w:lastRenderedPageBreak/>
        <w:t>Esteet ja rajat</w:t>
      </w:r>
      <w:bookmarkEnd w:id="3"/>
    </w:p>
    <w:p w:rsidR="00790FCB" w:rsidRPr="006A0B12" w:rsidRDefault="006A0B12" w:rsidP="00790FCB">
      <w:pPr>
        <w:rPr>
          <w:rFonts w:ascii="Arial" w:hAnsi="Arial" w:cs="Arial"/>
          <w:lang w:val="fi-FI"/>
        </w:rPr>
      </w:pPr>
      <w:r w:rsidRPr="006A0B12">
        <w:rPr>
          <w:rFonts w:ascii="Arial" w:hAnsi="Arial" w:cs="Arial"/>
          <w:lang w:val="fi-FI"/>
        </w:rPr>
        <w:t>Joskus suhde ei mene yhtä sujuvasti kuin olisit toivonut. Matkan varrella s</w:t>
      </w:r>
      <w:r>
        <w:rPr>
          <w:rFonts w:ascii="Arial" w:hAnsi="Arial" w:cs="Arial"/>
          <w:lang w:val="fi-FI"/>
        </w:rPr>
        <w:t>aatat kohdata esteitä ja rajoja</w:t>
      </w:r>
      <w:r w:rsidRPr="006A0B12">
        <w:rPr>
          <w:rFonts w:ascii="Arial" w:hAnsi="Arial" w:cs="Arial"/>
          <w:lang w:val="fi-FI"/>
        </w:rPr>
        <w:t xml:space="preserve"> jotka estävät edistymistä. On tärkeää tunnistaa ja ennakoida nämä, jotta voit voittaa ne</w:t>
      </w:r>
      <w:r w:rsidR="00790FCB" w:rsidRPr="006A0B12">
        <w:rPr>
          <w:rFonts w:ascii="Arial" w:hAnsi="Arial" w:cs="Arial"/>
          <w:lang w:val="fi-FI"/>
        </w:rPr>
        <w:t>.</w:t>
      </w:r>
    </w:p>
    <w:p w:rsidR="00790FCB" w:rsidRPr="006A0B12" w:rsidRDefault="00790FCB" w:rsidP="00790FCB">
      <w:pPr>
        <w:rPr>
          <w:rFonts w:ascii="Arial" w:hAnsi="Arial" w:cs="Arial"/>
          <w:lang w:val="fi-FI"/>
        </w:rPr>
      </w:pPr>
    </w:p>
    <w:p w:rsidR="00790FCB" w:rsidRPr="006A0B12" w:rsidRDefault="00773983" w:rsidP="00790FCB">
      <w:pPr>
        <w:rPr>
          <w:rFonts w:ascii="Arial" w:hAnsi="Arial" w:cs="Arial"/>
          <w:lang w:val="fi-FI"/>
        </w:rPr>
      </w:pPr>
      <w:r>
        <w:rPr>
          <w:rFonts w:ascii="Arial" w:hAnsi="Arial" w:cs="Arial"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-3810</wp:posOffset>
                </wp:positionV>
                <wp:extent cx="5486400" cy="1889760"/>
                <wp:effectExtent l="8255" t="5715" r="1079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88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FCB" w:rsidRPr="006A0B12" w:rsidRDefault="006A0B12" w:rsidP="00790FCB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6A0B12">
                              <w:rPr>
                                <w:rFonts w:ascii="Arial" w:hAnsi="Arial" w:cs="Arial"/>
                                <w:lang w:val="fi-FI"/>
                              </w:rPr>
                              <w:t>Tehtävä</w:t>
                            </w:r>
                            <w:r w:rsidR="00790FCB" w:rsidRPr="006A0B12">
                              <w:rPr>
                                <w:rFonts w:ascii="Arial" w:hAnsi="Arial" w:cs="Arial"/>
                                <w:lang w:val="fi-FI"/>
                              </w:rPr>
                              <w:t>:</w:t>
                            </w:r>
                          </w:p>
                          <w:p w:rsidR="00790FCB" w:rsidRPr="006A0B12" w:rsidRDefault="00790FCB" w:rsidP="00790FCB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:rsidR="00790FCB" w:rsidRPr="006A0B12" w:rsidRDefault="00790FCB" w:rsidP="00790FCB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6A0B12">
                              <w:rPr>
                                <w:rFonts w:ascii="Arial" w:hAnsi="Arial" w:cs="Arial"/>
                                <w:lang w:val="fi-FI"/>
                              </w:rPr>
                              <w:t>L</w:t>
                            </w:r>
                            <w:r w:rsidR="006A0B12" w:rsidRPr="006A0B12">
                              <w:rPr>
                                <w:rFonts w:ascii="Arial" w:hAnsi="Arial" w:cs="Arial"/>
                                <w:lang w:val="fi-FI"/>
                              </w:rPr>
                              <w:t>uettele esteitä alla olevien otsikkojen alle</w:t>
                            </w:r>
                            <w:r w:rsidRPr="006A0B12">
                              <w:rPr>
                                <w:rFonts w:ascii="Arial" w:hAnsi="Arial" w:cs="Arial"/>
                                <w:lang w:val="fi-FI"/>
                              </w:rPr>
                              <w:t>:</w:t>
                            </w:r>
                          </w:p>
                          <w:p w:rsidR="00790FCB" w:rsidRPr="006A0B12" w:rsidRDefault="00790FCB" w:rsidP="00790FCB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:rsidR="00790FCB" w:rsidRPr="00D616B5" w:rsidRDefault="006A0B12" w:rsidP="00790F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34FB">
                              <w:rPr>
                                <w:rFonts w:ascii="Arial" w:hAnsi="Arial" w:cs="Arial"/>
                                <w:lang w:val="en-US"/>
                              </w:rPr>
                              <w:t>Ohjaaja</w:t>
                            </w:r>
                            <w:r w:rsidR="00E05D9F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Opiskelija</w:t>
                            </w:r>
                            <w:r w:rsidR="00790FCB" w:rsidRPr="00D616B5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Ympäristö</w:t>
                            </w:r>
                          </w:p>
                          <w:p w:rsidR="00790FCB" w:rsidRPr="00D616B5" w:rsidRDefault="00790FCB" w:rsidP="00790F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90FCB" w:rsidRPr="008E34FB" w:rsidRDefault="008E34FB" w:rsidP="00790FCB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8E34FB">
                              <w:rPr>
                                <w:rFonts w:ascii="Arial" w:hAnsi="Arial" w:cs="Arial"/>
                                <w:lang w:val="fi-FI"/>
                              </w:rPr>
                              <w:t>Identifioi listaltasi miten ylität esteet ja mitä tukea tarvitset</w:t>
                            </w:r>
                          </w:p>
                          <w:p w:rsidR="00790FCB" w:rsidRPr="008E34FB" w:rsidRDefault="00790FCB" w:rsidP="00790FCB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:rsidR="00790FCB" w:rsidRPr="008E34FB" w:rsidRDefault="00790FCB" w:rsidP="00790FCB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.6pt;margin-top:-.3pt;width:6in;height:1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" fillcolor="#b8cce4" strokecolor="#17365d">
                <v:textbox>
                  <w:txbxContent>
                    <w:p w:rsidR="00790FCB" w:rsidRPr="006A0B12" w:rsidRDefault="006A0B12" w:rsidP="00790FCB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 w:rsidRPr="006A0B12">
                        <w:rPr>
                          <w:rFonts w:ascii="Arial" w:hAnsi="Arial" w:cs="Arial"/>
                          <w:lang w:val="fi-FI"/>
                        </w:rPr>
                        <w:t>Tehtävä</w:t>
                      </w:r>
                      <w:r w:rsidR="00790FCB" w:rsidRPr="006A0B12">
                        <w:rPr>
                          <w:rFonts w:ascii="Arial" w:hAnsi="Arial" w:cs="Arial"/>
                          <w:lang w:val="fi-FI"/>
                        </w:rPr>
                        <w:t>:</w:t>
                      </w:r>
                    </w:p>
                    <w:p w:rsidR="00790FCB" w:rsidRPr="006A0B12" w:rsidRDefault="00790FCB" w:rsidP="00790FCB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:rsidR="00790FCB" w:rsidRPr="006A0B12" w:rsidRDefault="00790FCB" w:rsidP="00790FCB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 w:rsidRPr="006A0B12">
                        <w:rPr>
                          <w:rFonts w:ascii="Arial" w:hAnsi="Arial" w:cs="Arial"/>
                          <w:lang w:val="fi-FI"/>
                        </w:rPr>
                        <w:t>L</w:t>
                      </w:r>
                      <w:r w:rsidR="006A0B12" w:rsidRPr="006A0B12">
                        <w:rPr>
                          <w:rFonts w:ascii="Arial" w:hAnsi="Arial" w:cs="Arial"/>
                          <w:lang w:val="fi-FI"/>
                        </w:rPr>
                        <w:t>uettele esteitä alla olevien otsikkojen alle</w:t>
                      </w:r>
                      <w:r w:rsidRPr="006A0B12">
                        <w:rPr>
                          <w:rFonts w:ascii="Arial" w:hAnsi="Arial" w:cs="Arial"/>
                          <w:lang w:val="fi-FI"/>
                        </w:rPr>
                        <w:t>:</w:t>
                      </w:r>
                    </w:p>
                    <w:p w:rsidR="00790FCB" w:rsidRPr="006A0B12" w:rsidRDefault="00790FCB" w:rsidP="00790FCB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:rsidR="00790FCB" w:rsidRPr="00D616B5" w:rsidRDefault="006A0B12" w:rsidP="00790FCB">
                      <w:pPr>
                        <w:rPr>
                          <w:rFonts w:ascii="Arial" w:hAnsi="Arial" w:cs="Arial"/>
                        </w:rPr>
                      </w:pPr>
                      <w:r w:rsidRPr="008E34FB">
                        <w:rPr>
                          <w:rFonts w:ascii="Arial" w:hAnsi="Arial" w:cs="Arial"/>
                          <w:lang w:val="en-US"/>
                        </w:rPr>
                        <w:t>Ohjaaja</w:t>
                      </w:r>
                      <w:r w:rsidR="00E05D9F">
                        <w:rPr>
                          <w:rFonts w:ascii="Arial" w:hAnsi="Arial" w:cs="Arial"/>
                        </w:rPr>
                        <w:tab/>
                        <w:t xml:space="preserve">                  </w:t>
                      </w:r>
                      <w:r>
                        <w:rPr>
                          <w:rFonts w:ascii="Arial" w:hAnsi="Arial" w:cs="Arial"/>
                        </w:rPr>
                        <w:t>Opiskelija</w:t>
                      </w:r>
                      <w:r w:rsidR="00790FCB" w:rsidRPr="00D616B5">
                        <w:rPr>
                          <w:rFonts w:ascii="Arial" w:hAnsi="Arial" w:cs="Arial"/>
                        </w:rPr>
                        <w:tab/>
                        <w:t xml:space="preserve">                                  </w:t>
                      </w:r>
                      <w:r>
                        <w:rPr>
                          <w:rFonts w:ascii="Arial" w:hAnsi="Arial" w:cs="Arial"/>
                        </w:rPr>
                        <w:t>Ympäristö</w:t>
                      </w:r>
                    </w:p>
                    <w:p w:rsidR="00790FCB" w:rsidRPr="00D616B5" w:rsidRDefault="00790FCB" w:rsidP="00790FCB">
                      <w:pPr>
                        <w:rPr>
                          <w:rFonts w:ascii="Arial" w:hAnsi="Arial" w:cs="Arial"/>
                        </w:rPr>
                      </w:pPr>
                    </w:p>
                    <w:p w:rsidR="00790FCB" w:rsidRPr="008E34FB" w:rsidRDefault="008E34FB" w:rsidP="00790FCB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 w:rsidRPr="008E34FB">
                        <w:rPr>
                          <w:rFonts w:ascii="Arial" w:hAnsi="Arial" w:cs="Arial"/>
                          <w:lang w:val="fi-FI"/>
                        </w:rPr>
                        <w:t>Identifioi listaltasi miten ylität esteet ja mitä tukea tarvitset</w:t>
                      </w:r>
                    </w:p>
                    <w:p w:rsidR="00790FCB" w:rsidRPr="008E34FB" w:rsidRDefault="00790FCB" w:rsidP="00790FCB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:rsidR="00790FCB" w:rsidRPr="008E34FB" w:rsidRDefault="00790FCB" w:rsidP="00790FCB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90FCB" w:rsidRPr="006A0B12" w:rsidRDefault="00790FCB" w:rsidP="00790FCB">
      <w:pPr>
        <w:rPr>
          <w:rFonts w:ascii="Arial" w:hAnsi="Arial" w:cs="Arial"/>
          <w:lang w:val="fi-FI"/>
        </w:rPr>
      </w:pPr>
    </w:p>
    <w:p w:rsidR="00790FCB" w:rsidRPr="006A0B12" w:rsidRDefault="00790FCB" w:rsidP="00790FCB">
      <w:pPr>
        <w:rPr>
          <w:rFonts w:ascii="Arial" w:hAnsi="Arial" w:cs="Arial"/>
          <w:lang w:val="fi-FI"/>
        </w:rPr>
      </w:pPr>
    </w:p>
    <w:p w:rsidR="00790FCB" w:rsidRPr="006A0B12" w:rsidRDefault="00790FCB" w:rsidP="00790FCB">
      <w:pPr>
        <w:rPr>
          <w:rFonts w:ascii="Arial" w:hAnsi="Arial" w:cs="Arial"/>
          <w:lang w:val="fi-FI"/>
        </w:rPr>
      </w:pPr>
    </w:p>
    <w:p w:rsidR="00790FCB" w:rsidRPr="006A0B12" w:rsidRDefault="00790FCB" w:rsidP="00790FCB">
      <w:pPr>
        <w:rPr>
          <w:rFonts w:ascii="Arial" w:hAnsi="Arial" w:cs="Arial"/>
          <w:lang w:val="fi-FI"/>
        </w:rPr>
      </w:pPr>
    </w:p>
    <w:p w:rsidR="00790FCB" w:rsidRPr="006A0B12" w:rsidRDefault="00790FCB" w:rsidP="00790FCB">
      <w:pPr>
        <w:rPr>
          <w:rFonts w:ascii="Arial" w:hAnsi="Arial" w:cs="Arial"/>
          <w:lang w:val="fi-FI"/>
        </w:rPr>
      </w:pPr>
    </w:p>
    <w:p w:rsidR="00790FCB" w:rsidRPr="006A0B12" w:rsidRDefault="00790FCB" w:rsidP="00790FCB">
      <w:pPr>
        <w:rPr>
          <w:rFonts w:ascii="Arial" w:hAnsi="Arial" w:cs="Arial"/>
          <w:lang w:val="fi-FI"/>
        </w:rPr>
      </w:pPr>
    </w:p>
    <w:p w:rsidR="00790FCB" w:rsidRPr="006A0B12" w:rsidRDefault="00790FCB" w:rsidP="00790FCB">
      <w:pPr>
        <w:rPr>
          <w:rFonts w:ascii="Arial" w:hAnsi="Arial" w:cs="Arial"/>
          <w:lang w:val="fi-FI"/>
        </w:rPr>
      </w:pPr>
    </w:p>
    <w:p w:rsidR="00790FCB" w:rsidRPr="006A0B12" w:rsidRDefault="00790FCB" w:rsidP="00790FCB">
      <w:pPr>
        <w:rPr>
          <w:rFonts w:ascii="Arial" w:hAnsi="Arial" w:cs="Arial"/>
          <w:lang w:val="fi-FI"/>
        </w:rPr>
      </w:pPr>
    </w:p>
    <w:p w:rsidR="00790FCB" w:rsidRPr="006A0B12" w:rsidRDefault="00790FCB" w:rsidP="00790FCB">
      <w:pPr>
        <w:rPr>
          <w:rFonts w:ascii="Arial" w:hAnsi="Arial" w:cs="Arial"/>
          <w:lang w:val="fi-FI"/>
        </w:rPr>
      </w:pPr>
    </w:p>
    <w:p w:rsidR="00790FCB" w:rsidRPr="006A0B12" w:rsidRDefault="00790FCB" w:rsidP="00790FCB">
      <w:pPr>
        <w:rPr>
          <w:rFonts w:ascii="Arial" w:hAnsi="Arial" w:cs="Arial"/>
          <w:lang w:val="fi-FI"/>
        </w:rPr>
      </w:pPr>
    </w:p>
    <w:p w:rsidR="00790FCB" w:rsidRPr="006A0B12" w:rsidRDefault="00790FCB" w:rsidP="00790FCB">
      <w:pPr>
        <w:rPr>
          <w:rFonts w:ascii="Arial" w:hAnsi="Arial" w:cs="Arial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8"/>
        <w:gridCol w:w="3009"/>
      </w:tblGrid>
      <w:tr w:rsidR="008E34FB" w:rsidTr="00790FCB">
        <w:tc>
          <w:tcPr>
            <w:tcW w:w="3080" w:type="dxa"/>
            <w:shd w:val="clear" w:color="auto" w:fill="B8CCE4" w:themeFill="accent1" w:themeFillTint="66"/>
            <w:vAlign w:val="center"/>
          </w:tcPr>
          <w:p w:rsidR="00790FCB" w:rsidRDefault="008E34FB" w:rsidP="008E3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Ohjaajan esteet</w:t>
            </w:r>
          </w:p>
        </w:tc>
        <w:tc>
          <w:tcPr>
            <w:tcW w:w="3081" w:type="dxa"/>
            <w:shd w:val="clear" w:color="auto" w:fill="B8CCE4" w:themeFill="accent1" w:themeFillTint="66"/>
            <w:vAlign w:val="center"/>
          </w:tcPr>
          <w:p w:rsidR="00790FCB" w:rsidRDefault="008E34FB" w:rsidP="008E3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Opiskelijan esteet</w:t>
            </w:r>
          </w:p>
        </w:tc>
        <w:tc>
          <w:tcPr>
            <w:tcW w:w="3081" w:type="dxa"/>
            <w:shd w:val="clear" w:color="auto" w:fill="B8CCE4" w:themeFill="accent1" w:themeFillTint="66"/>
            <w:vAlign w:val="center"/>
          </w:tcPr>
          <w:p w:rsidR="00790FCB" w:rsidRDefault="008E34FB" w:rsidP="008E3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Ympäristön esteet</w:t>
            </w:r>
          </w:p>
        </w:tc>
      </w:tr>
      <w:tr w:rsidR="008E34FB" w:rsidTr="00790FCB">
        <w:trPr>
          <w:trHeight w:val="3197"/>
        </w:trPr>
        <w:tc>
          <w:tcPr>
            <w:tcW w:w="3080" w:type="dxa"/>
          </w:tcPr>
          <w:p w:rsidR="00790FCB" w:rsidRDefault="00790FCB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90FCB" w:rsidRDefault="00790FCB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90FCB" w:rsidRDefault="00790FCB">
            <w:pPr>
              <w:spacing w:after="200"/>
              <w:rPr>
                <w:rFonts w:ascii="Arial" w:hAnsi="Arial" w:cs="Arial"/>
              </w:rPr>
            </w:pPr>
          </w:p>
        </w:tc>
      </w:tr>
      <w:tr w:rsidR="00790FCB" w:rsidTr="00790FCB">
        <w:trPr>
          <w:trHeight w:val="609"/>
        </w:trPr>
        <w:tc>
          <w:tcPr>
            <w:tcW w:w="9242" w:type="dxa"/>
            <w:gridSpan w:val="3"/>
            <w:shd w:val="clear" w:color="auto" w:fill="B8CCE4" w:themeFill="accent1" w:themeFillTint="66"/>
            <w:vAlign w:val="center"/>
          </w:tcPr>
          <w:p w:rsidR="00790FCB" w:rsidRDefault="008E34FB" w:rsidP="008E3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ylität esteet</w:t>
            </w:r>
          </w:p>
        </w:tc>
      </w:tr>
      <w:tr w:rsidR="008E34FB" w:rsidTr="00790FCB">
        <w:trPr>
          <w:trHeight w:val="3756"/>
        </w:trPr>
        <w:tc>
          <w:tcPr>
            <w:tcW w:w="3080" w:type="dxa"/>
          </w:tcPr>
          <w:p w:rsidR="00790FCB" w:rsidRDefault="00790FCB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90FCB" w:rsidRDefault="00790FCB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90FCB" w:rsidRDefault="00790FCB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790FCB" w:rsidRDefault="00790FCB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0FCB" w:rsidRDefault="008E34FB" w:rsidP="00790F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Muutama esimerkki esteistä (englanniksi)</w:t>
      </w:r>
    </w:p>
    <w:p w:rsidR="00790FCB" w:rsidRPr="00D616B5" w:rsidRDefault="00790FCB" w:rsidP="00790FCB">
      <w:pPr>
        <w:rPr>
          <w:rFonts w:ascii="Arial" w:hAnsi="Arial" w:cs="Arial"/>
        </w:rPr>
      </w:pPr>
      <w:r w:rsidRPr="00D616B5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szCs w:val="24"/>
          <w:lang w:val="sv-FI" w:eastAsia="sv-FI"/>
        </w:rPr>
        <w:drawing>
          <wp:inline distT="0" distB="0" distL="0" distR="0">
            <wp:extent cx="5672300" cy="5991225"/>
            <wp:effectExtent l="19050" t="0" r="46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3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CB" w:rsidRPr="00D616B5" w:rsidRDefault="00790FCB" w:rsidP="00790FCB">
      <w:pPr>
        <w:rPr>
          <w:rFonts w:ascii="Arial" w:hAnsi="Arial" w:cs="Arial"/>
        </w:rPr>
      </w:pPr>
    </w:p>
    <w:p w:rsidR="00790FCB" w:rsidRPr="00D616B5" w:rsidRDefault="00790FCB" w:rsidP="00790FCB">
      <w:pPr>
        <w:rPr>
          <w:rFonts w:ascii="Arial" w:hAnsi="Arial" w:cs="Arial"/>
        </w:rPr>
      </w:pPr>
    </w:p>
    <w:p w:rsidR="00790FCB" w:rsidRPr="00D616B5" w:rsidRDefault="008E34FB" w:rsidP="00790FCB">
      <w:pPr>
        <w:rPr>
          <w:rFonts w:ascii="Arial" w:hAnsi="Arial" w:cs="Arial"/>
        </w:rPr>
      </w:pPr>
      <w:r>
        <w:rPr>
          <w:rFonts w:ascii="Arial" w:hAnsi="Arial" w:cs="Arial"/>
        </w:rPr>
        <w:t>Esteitä ovat</w:t>
      </w:r>
      <w:r w:rsidR="00790FCB" w:rsidRPr="00D616B5">
        <w:rPr>
          <w:rFonts w:ascii="Arial" w:hAnsi="Arial" w:cs="Arial"/>
        </w:rPr>
        <w:t>:</w:t>
      </w:r>
    </w:p>
    <w:p w:rsidR="00790FCB" w:rsidRPr="00D616B5" w:rsidRDefault="00790FCB" w:rsidP="00790FCB">
      <w:pPr>
        <w:rPr>
          <w:rFonts w:ascii="Arial" w:hAnsi="Arial" w:cs="Arial"/>
        </w:rPr>
      </w:pPr>
    </w:p>
    <w:p w:rsidR="00790FCB" w:rsidRPr="008E34FB" w:rsidRDefault="008E34FB" w:rsidP="00790FCB">
      <w:pPr>
        <w:pStyle w:val="bigsquarebullet"/>
        <w:tabs>
          <w:tab w:val="clear" w:pos="720"/>
        </w:tabs>
        <w:spacing w:line="276" w:lineRule="auto"/>
        <w:ind w:hanging="436"/>
        <w:rPr>
          <w:rFonts w:cs="Arial"/>
          <w:lang w:val="fi-FI"/>
        </w:rPr>
      </w:pPr>
      <w:r w:rsidRPr="008E34FB">
        <w:rPr>
          <w:rFonts w:cs="Arial"/>
          <w:lang w:val="fi-FI"/>
        </w:rPr>
        <w:t>Ohjaaja ja ohjattava eivät sovi yhteen</w:t>
      </w:r>
    </w:p>
    <w:p w:rsidR="00790FCB" w:rsidRPr="00D616B5" w:rsidRDefault="008E34FB" w:rsidP="00790FCB">
      <w:pPr>
        <w:pStyle w:val="bigsquarebullet"/>
        <w:tabs>
          <w:tab w:val="clear" w:pos="720"/>
        </w:tabs>
        <w:spacing w:line="276" w:lineRule="auto"/>
        <w:ind w:hanging="436"/>
        <w:rPr>
          <w:rFonts w:cs="Arial"/>
        </w:rPr>
      </w:pPr>
      <w:r>
        <w:rPr>
          <w:rFonts w:cs="Arial"/>
        </w:rPr>
        <w:t>Työnjohdon tuki</w:t>
      </w:r>
    </w:p>
    <w:p w:rsidR="00790FCB" w:rsidRPr="008E34FB" w:rsidRDefault="008E34FB" w:rsidP="00790FCB">
      <w:pPr>
        <w:pStyle w:val="bigsquarebullet"/>
        <w:tabs>
          <w:tab w:val="clear" w:pos="720"/>
        </w:tabs>
        <w:spacing w:line="276" w:lineRule="auto"/>
        <w:ind w:hanging="436"/>
        <w:rPr>
          <w:rFonts w:cs="Arial"/>
          <w:lang w:val="fi-FI"/>
        </w:rPr>
      </w:pPr>
      <w:r w:rsidRPr="008E34FB">
        <w:rPr>
          <w:rFonts w:cs="Arial"/>
          <w:lang w:val="fi-FI"/>
        </w:rPr>
        <w:t>Muiden työnteki</w:t>
      </w:r>
      <w:r>
        <w:rPr>
          <w:rFonts w:cs="Arial"/>
          <w:lang w:val="fi-FI"/>
        </w:rPr>
        <w:t>j</w:t>
      </w:r>
      <w:r w:rsidRPr="008E34FB">
        <w:rPr>
          <w:rFonts w:cs="Arial"/>
          <w:lang w:val="fi-FI"/>
        </w:rPr>
        <w:t xml:space="preserve">öiden kauna siitä että he eivät osallistu ohjaamiseen, voi johtua tunteesta että joku työntekijä on suositumpi kuin toinen </w:t>
      </w:r>
    </w:p>
    <w:p w:rsidR="00790FCB" w:rsidRPr="008E34FB" w:rsidRDefault="008E34FB" w:rsidP="00790FCB">
      <w:pPr>
        <w:pStyle w:val="bigsquarebullet"/>
        <w:tabs>
          <w:tab w:val="clear" w:pos="720"/>
        </w:tabs>
        <w:spacing w:line="276" w:lineRule="auto"/>
        <w:ind w:hanging="436"/>
        <w:rPr>
          <w:rFonts w:cs="Arial"/>
          <w:lang w:val="fi-FI"/>
        </w:rPr>
      </w:pPr>
      <w:r w:rsidRPr="008E34FB">
        <w:rPr>
          <w:rFonts w:cs="Arial"/>
          <w:lang w:val="fi-FI"/>
        </w:rPr>
        <w:t>Epärealististen tavoitteiden laatiminen lii</w:t>
      </w:r>
      <w:r>
        <w:rPr>
          <w:rFonts w:cs="Arial"/>
          <w:lang w:val="fi-FI"/>
        </w:rPr>
        <w:t>t</w:t>
      </w:r>
      <w:r w:rsidRPr="008E34FB">
        <w:rPr>
          <w:rFonts w:cs="Arial"/>
          <w:lang w:val="fi-FI"/>
        </w:rPr>
        <w:t>tyen siihen mihin voidaan päästä ohjauksen avulla</w:t>
      </w:r>
    </w:p>
    <w:p w:rsidR="00790FCB" w:rsidRPr="008E34FB" w:rsidRDefault="008E34FB" w:rsidP="0093181E">
      <w:pPr>
        <w:pStyle w:val="bigsquarebullet"/>
        <w:tabs>
          <w:tab w:val="clear" w:pos="720"/>
        </w:tabs>
        <w:spacing w:line="276" w:lineRule="auto"/>
        <w:ind w:left="709" w:hanging="436"/>
        <w:rPr>
          <w:rFonts w:cs="Arial"/>
          <w:lang w:val="fi-FI"/>
        </w:rPr>
      </w:pPr>
      <w:r w:rsidRPr="008E34FB">
        <w:rPr>
          <w:rFonts w:cs="Arial"/>
          <w:lang w:val="fi-FI"/>
        </w:rPr>
        <w:t>Roolirajojen hämärtyminen, esimerkiksi työnj</w:t>
      </w:r>
      <w:r>
        <w:rPr>
          <w:rFonts w:cs="Arial"/>
          <w:lang w:val="fi-FI"/>
        </w:rPr>
        <w:t>ohtajan ja ohjaajan välillä</w:t>
      </w:r>
    </w:p>
    <w:p w:rsidR="00790FCB" w:rsidRPr="008E34FB" w:rsidRDefault="00790FCB" w:rsidP="00790FCB">
      <w:pPr>
        <w:rPr>
          <w:rFonts w:ascii="Arial" w:hAnsi="Arial" w:cs="Arial"/>
          <w:lang w:val="fi-FI"/>
        </w:rPr>
      </w:pPr>
    </w:p>
    <w:p w:rsidR="00790FCB" w:rsidRPr="008E34FB" w:rsidRDefault="00790FCB" w:rsidP="00790FCB">
      <w:pPr>
        <w:pStyle w:val="IntenseQuote1"/>
        <w:rPr>
          <w:noProof/>
          <w:lang w:val="fi-FI" w:eastAsia="en-GB"/>
        </w:rPr>
      </w:pPr>
      <w:r w:rsidRPr="008E34FB">
        <w:rPr>
          <w:lang w:val="fi-FI"/>
        </w:rPr>
        <w:br w:type="page"/>
      </w:r>
    </w:p>
    <w:p w:rsidR="00790FCB" w:rsidRPr="008E34FB" w:rsidRDefault="008E34FB" w:rsidP="00790FCB">
      <w:pPr>
        <w:pStyle w:val="IntenseQuote1"/>
        <w:rPr>
          <w:noProof/>
          <w:lang w:val="fi-FI" w:eastAsia="en-GB"/>
        </w:rPr>
      </w:pPr>
      <w:r w:rsidRPr="008E34FB">
        <w:rPr>
          <w:noProof/>
          <w:lang w:val="fi-FI" w:eastAsia="en-GB"/>
        </w:rPr>
        <w:lastRenderedPageBreak/>
        <w:t>Tehtävä: Miten pitkälle menet</w:t>
      </w:r>
      <w:r w:rsidR="00790FCB" w:rsidRPr="008E34FB">
        <w:rPr>
          <w:noProof/>
          <w:lang w:val="fi-FI" w:eastAsia="en-GB"/>
        </w:rPr>
        <w:t>?</w:t>
      </w:r>
    </w:p>
    <w:p w:rsidR="00790FCB" w:rsidRPr="008E34FB" w:rsidRDefault="008E34FB" w:rsidP="00790FCB">
      <w:pPr>
        <w:rPr>
          <w:rFonts w:ascii="Arial" w:hAnsi="Arial" w:cs="Arial"/>
          <w:szCs w:val="24"/>
          <w:lang w:val="fi-FI"/>
        </w:rPr>
      </w:pPr>
      <w:r>
        <w:rPr>
          <w:rFonts w:ascii="Arial" w:hAnsi="Arial" w:cs="Arial"/>
          <w:szCs w:val="24"/>
          <w:lang w:val="fi-FI"/>
        </w:rPr>
        <w:t>On tärkeää asettaa rajoja</w:t>
      </w:r>
      <w:r w:rsidRPr="008E34FB">
        <w:rPr>
          <w:rFonts w:ascii="Arial" w:hAnsi="Arial" w:cs="Arial"/>
          <w:szCs w:val="24"/>
          <w:lang w:val="fi-FI"/>
        </w:rPr>
        <w:t xml:space="preserve"> op</w:t>
      </w:r>
      <w:r>
        <w:rPr>
          <w:rFonts w:ascii="Arial" w:hAnsi="Arial" w:cs="Arial"/>
          <w:szCs w:val="24"/>
          <w:lang w:val="fi-FI"/>
        </w:rPr>
        <w:t>iskelijasi</w:t>
      </w:r>
      <w:r w:rsidRPr="008E34FB">
        <w:rPr>
          <w:rFonts w:ascii="Arial" w:hAnsi="Arial" w:cs="Arial"/>
          <w:szCs w:val="24"/>
          <w:lang w:val="fi-FI"/>
        </w:rPr>
        <w:t xml:space="preserve"> kanssa ja olla selvillä siitä, mitä teet ja mitä et </w:t>
      </w:r>
      <w:r>
        <w:rPr>
          <w:rFonts w:ascii="Arial" w:hAnsi="Arial" w:cs="Arial"/>
          <w:szCs w:val="24"/>
          <w:lang w:val="fi-FI"/>
        </w:rPr>
        <w:t>tee</w:t>
      </w:r>
      <w:r w:rsidR="00790FCB" w:rsidRPr="008E34FB">
        <w:rPr>
          <w:rFonts w:ascii="Arial" w:hAnsi="Arial" w:cs="Arial"/>
          <w:szCs w:val="24"/>
          <w:lang w:val="fi-FI"/>
        </w:rPr>
        <w:t>.</w:t>
      </w:r>
    </w:p>
    <w:p w:rsidR="00790FCB" w:rsidRPr="008E34FB" w:rsidRDefault="00790FCB" w:rsidP="00790FCB">
      <w:pPr>
        <w:rPr>
          <w:rFonts w:ascii="Candara" w:hAnsi="Candara" w:cs="Arial"/>
          <w:szCs w:val="24"/>
          <w:lang w:val="fi-FI"/>
        </w:rPr>
      </w:pPr>
    </w:p>
    <w:p w:rsidR="00790FCB" w:rsidRPr="008E34FB" w:rsidRDefault="008E34FB" w:rsidP="00790FCB">
      <w:pPr>
        <w:rPr>
          <w:rFonts w:ascii="Arial" w:hAnsi="Arial" w:cs="Arial"/>
          <w:szCs w:val="24"/>
          <w:lang w:val="fi-FI"/>
        </w:rPr>
      </w:pPr>
      <w:r>
        <w:rPr>
          <w:rFonts w:ascii="Arial" w:hAnsi="Arial" w:cs="Arial"/>
          <w:szCs w:val="24"/>
          <w:lang w:val="fi-FI"/>
        </w:rPr>
        <w:t xml:space="preserve">Harkitse seuraavia väitteitä liittyen siihen </w:t>
      </w:r>
      <w:r w:rsidRPr="008E34FB">
        <w:rPr>
          <w:rFonts w:ascii="Arial" w:hAnsi="Arial" w:cs="Arial"/>
          <w:szCs w:val="24"/>
          <w:lang w:val="fi-FI"/>
        </w:rPr>
        <w:t xml:space="preserve">mitä tekisit </w:t>
      </w:r>
      <w:r>
        <w:rPr>
          <w:rFonts w:ascii="Arial" w:hAnsi="Arial" w:cs="Arial"/>
          <w:szCs w:val="24"/>
          <w:lang w:val="fi-FI"/>
        </w:rPr>
        <w:t>ohjaajana</w:t>
      </w:r>
      <w:r w:rsidRPr="008E34FB">
        <w:rPr>
          <w:rFonts w:ascii="Arial" w:hAnsi="Arial" w:cs="Arial"/>
          <w:szCs w:val="24"/>
          <w:lang w:val="fi-FI"/>
        </w:rPr>
        <w:t xml:space="preserve"> joka joutuu kohtaamaan seuraavat olosuhteet</w:t>
      </w:r>
      <w:r w:rsidR="00790FCB" w:rsidRPr="008E34FB">
        <w:rPr>
          <w:rFonts w:ascii="Arial" w:hAnsi="Arial" w:cs="Arial"/>
          <w:szCs w:val="24"/>
          <w:lang w:val="fi-FI"/>
        </w:rPr>
        <w:t>:</w:t>
      </w:r>
    </w:p>
    <w:p w:rsidR="00790FCB" w:rsidRPr="008E34FB" w:rsidRDefault="00790FCB" w:rsidP="00790FCB">
      <w:pPr>
        <w:rPr>
          <w:rFonts w:ascii="Arial" w:hAnsi="Arial" w:cs="Arial"/>
          <w:szCs w:val="24"/>
          <w:lang w:val="fi-FI"/>
        </w:rPr>
      </w:pPr>
    </w:p>
    <w:tbl>
      <w:tblPr>
        <w:tblW w:w="87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469"/>
      </w:tblGrid>
      <w:tr w:rsidR="00790FCB" w:rsidRPr="006C12A1" w:rsidTr="009414F7">
        <w:trPr>
          <w:trHeight w:val="1461"/>
        </w:trPr>
        <w:tc>
          <w:tcPr>
            <w:tcW w:w="4320" w:type="dxa"/>
          </w:tcPr>
          <w:p w:rsidR="00790FCB" w:rsidRPr="006C12A1" w:rsidRDefault="008E34FB" w:rsidP="006C12A1">
            <w:pPr>
              <w:pStyle w:val="Maintext"/>
              <w:spacing w:before="360"/>
              <w:jc w:val="center"/>
              <w:rPr>
                <w:rFonts w:ascii="Arial" w:hAnsi="Arial" w:cs="Arial"/>
                <w:lang w:val="fi-FI"/>
              </w:rPr>
            </w:pPr>
            <w:r w:rsidRPr="006C12A1">
              <w:rPr>
                <w:rFonts w:ascii="Arial" w:hAnsi="Arial" w:cs="Arial"/>
                <w:lang w:val="fi-FI"/>
              </w:rPr>
              <w:t xml:space="preserve">Opiskelijasi </w:t>
            </w:r>
            <w:r w:rsidR="006C12A1" w:rsidRPr="006C12A1">
              <w:rPr>
                <w:rFonts w:ascii="Arial" w:hAnsi="Arial" w:cs="Arial"/>
                <w:lang w:val="fi-FI"/>
              </w:rPr>
              <w:t>häiriintyy koko ajan muista työntekijöistä</w:t>
            </w:r>
          </w:p>
        </w:tc>
        <w:tc>
          <w:tcPr>
            <w:tcW w:w="4469" w:type="dxa"/>
          </w:tcPr>
          <w:p w:rsidR="00790FCB" w:rsidRPr="006C12A1" w:rsidRDefault="006C12A1" w:rsidP="006C12A1">
            <w:pPr>
              <w:pStyle w:val="Maintext"/>
              <w:spacing w:before="360"/>
              <w:jc w:val="center"/>
              <w:rPr>
                <w:rFonts w:ascii="Arial" w:hAnsi="Arial" w:cs="Arial"/>
                <w:lang w:val="fi-FI"/>
              </w:rPr>
            </w:pPr>
            <w:r w:rsidRPr="006C12A1">
              <w:rPr>
                <w:rFonts w:ascii="Arial" w:hAnsi="Arial" w:cs="Arial"/>
                <w:lang w:val="fi-FI"/>
              </w:rPr>
              <w:t>Opiskelijasi ei näytä minkäänlaisia merkkejä siitä että hän saavuttaisi asettamianne tavoitteita</w:t>
            </w:r>
          </w:p>
        </w:tc>
      </w:tr>
      <w:tr w:rsidR="00790FCB" w:rsidRPr="006C12A1" w:rsidTr="009414F7">
        <w:trPr>
          <w:trHeight w:val="1269"/>
        </w:trPr>
        <w:tc>
          <w:tcPr>
            <w:tcW w:w="4320" w:type="dxa"/>
          </w:tcPr>
          <w:p w:rsidR="00790FCB" w:rsidRPr="006C12A1" w:rsidRDefault="006C12A1" w:rsidP="006C12A1">
            <w:pPr>
              <w:pStyle w:val="Maintext"/>
              <w:spacing w:before="360"/>
              <w:jc w:val="center"/>
              <w:rPr>
                <w:rFonts w:ascii="Arial" w:hAnsi="Arial" w:cs="Arial"/>
                <w:lang w:val="fi-FI"/>
              </w:rPr>
            </w:pPr>
            <w:r w:rsidRPr="006C12A1">
              <w:rPr>
                <w:rFonts w:ascii="Arial" w:hAnsi="Arial" w:cs="Arial"/>
                <w:lang w:val="fi-FI"/>
              </w:rPr>
              <w:t xml:space="preserve">Opiskelijasi ei tee töitä muiden </w:t>
            </w:r>
            <w:r>
              <w:rPr>
                <w:rFonts w:ascii="Arial" w:hAnsi="Arial" w:cs="Arial"/>
                <w:lang w:val="fi-FI"/>
              </w:rPr>
              <w:t xml:space="preserve">ryhmässä olevien </w:t>
            </w:r>
            <w:r w:rsidRPr="006C12A1">
              <w:rPr>
                <w:rFonts w:ascii="Arial" w:hAnsi="Arial" w:cs="Arial"/>
                <w:lang w:val="fi-FI"/>
              </w:rPr>
              <w:t>työntekijöiden kanssa</w:t>
            </w:r>
          </w:p>
        </w:tc>
        <w:tc>
          <w:tcPr>
            <w:tcW w:w="4469" w:type="dxa"/>
          </w:tcPr>
          <w:p w:rsidR="00790FCB" w:rsidRPr="006C12A1" w:rsidRDefault="006C12A1" w:rsidP="006C12A1">
            <w:pPr>
              <w:pStyle w:val="Maintext"/>
              <w:spacing w:before="360"/>
              <w:jc w:val="center"/>
              <w:rPr>
                <w:rFonts w:ascii="Arial" w:hAnsi="Arial" w:cs="Arial"/>
                <w:lang w:val="fi-FI"/>
              </w:rPr>
            </w:pPr>
            <w:r w:rsidRPr="006C12A1">
              <w:rPr>
                <w:rFonts w:ascii="Arial" w:hAnsi="Arial" w:cs="Arial"/>
                <w:lang w:val="fi-FI"/>
              </w:rPr>
              <w:t>Opiskelijasi on juuri alkanut myöhästellä töistä</w:t>
            </w:r>
          </w:p>
        </w:tc>
      </w:tr>
      <w:tr w:rsidR="00790FCB" w:rsidRPr="006C12A1" w:rsidTr="009414F7">
        <w:trPr>
          <w:trHeight w:val="1273"/>
        </w:trPr>
        <w:tc>
          <w:tcPr>
            <w:tcW w:w="4320" w:type="dxa"/>
          </w:tcPr>
          <w:p w:rsidR="00790FCB" w:rsidRPr="006C12A1" w:rsidRDefault="006C12A1" w:rsidP="006C12A1">
            <w:pPr>
              <w:pStyle w:val="Maintext"/>
              <w:spacing w:before="360"/>
              <w:jc w:val="center"/>
              <w:rPr>
                <w:rFonts w:ascii="Arial" w:hAnsi="Arial" w:cs="Arial"/>
                <w:lang w:val="fi-FI"/>
              </w:rPr>
            </w:pPr>
            <w:r w:rsidRPr="006C12A1">
              <w:rPr>
                <w:rFonts w:ascii="Arial" w:hAnsi="Arial" w:cs="Arial"/>
                <w:lang w:val="fi-FI"/>
              </w:rPr>
              <w:t>Opiskelijasi on ilmoittanut olevansa sairas 3 peräkkäisenä perjantaina</w:t>
            </w:r>
          </w:p>
        </w:tc>
        <w:tc>
          <w:tcPr>
            <w:tcW w:w="4469" w:type="dxa"/>
          </w:tcPr>
          <w:p w:rsidR="00790FCB" w:rsidRPr="006C12A1" w:rsidRDefault="006C12A1" w:rsidP="006C12A1">
            <w:pPr>
              <w:pStyle w:val="Maintext"/>
              <w:spacing w:before="360"/>
              <w:jc w:val="center"/>
              <w:rPr>
                <w:rFonts w:ascii="Arial" w:hAnsi="Arial" w:cs="Arial"/>
                <w:lang w:val="fi-FI"/>
              </w:rPr>
            </w:pPr>
            <w:r w:rsidRPr="006C12A1">
              <w:rPr>
                <w:rFonts w:ascii="Arial" w:hAnsi="Arial" w:cs="Arial"/>
                <w:lang w:val="fi-FI"/>
              </w:rPr>
              <w:t>Opiskelijasi on joutunut tappeluun työkaverinsa kanssa</w:t>
            </w:r>
          </w:p>
        </w:tc>
      </w:tr>
      <w:tr w:rsidR="00790FCB" w:rsidRPr="006C12A1" w:rsidTr="009414F7">
        <w:trPr>
          <w:trHeight w:val="1263"/>
        </w:trPr>
        <w:tc>
          <w:tcPr>
            <w:tcW w:w="4320" w:type="dxa"/>
          </w:tcPr>
          <w:p w:rsidR="00790FCB" w:rsidRPr="003E5475" w:rsidRDefault="006C12A1" w:rsidP="009414F7">
            <w:pPr>
              <w:pStyle w:val="Maintext"/>
              <w:spacing w:before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Opiskelijasi </w:t>
            </w:r>
            <w:r w:rsidRPr="006C12A1">
              <w:rPr>
                <w:rFonts w:ascii="Arial" w:hAnsi="Arial" w:cs="Arial"/>
                <w:lang w:val="fi-FI"/>
              </w:rPr>
              <w:t>työskentelee alle potentiaalinsa</w:t>
            </w:r>
          </w:p>
        </w:tc>
        <w:tc>
          <w:tcPr>
            <w:tcW w:w="4469" w:type="dxa"/>
          </w:tcPr>
          <w:p w:rsidR="00790FCB" w:rsidRPr="006C12A1" w:rsidRDefault="006C12A1" w:rsidP="006C12A1">
            <w:pPr>
              <w:pStyle w:val="Maintext"/>
              <w:spacing w:before="360"/>
              <w:jc w:val="center"/>
              <w:rPr>
                <w:rFonts w:ascii="Arial" w:hAnsi="Arial" w:cs="Arial"/>
                <w:lang w:val="fi-FI"/>
              </w:rPr>
            </w:pPr>
            <w:r w:rsidRPr="006C12A1">
              <w:rPr>
                <w:rFonts w:ascii="Arial" w:hAnsi="Arial" w:cs="Arial"/>
                <w:lang w:val="fi-FI"/>
              </w:rPr>
              <w:t>Opiskelijasi luovutta</w:t>
            </w:r>
            <w:r>
              <w:rPr>
                <w:rFonts w:ascii="Arial" w:hAnsi="Arial" w:cs="Arial"/>
                <w:lang w:val="fi-FI"/>
              </w:rPr>
              <w:t>a liian helposti kun on ky</w:t>
            </w:r>
            <w:r w:rsidRPr="006C12A1">
              <w:rPr>
                <w:rFonts w:ascii="Arial" w:hAnsi="Arial" w:cs="Arial"/>
                <w:lang w:val="fi-FI"/>
              </w:rPr>
              <w:t>se uusien taitojen oppimisesta</w:t>
            </w:r>
          </w:p>
        </w:tc>
      </w:tr>
      <w:tr w:rsidR="00790FCB" w:rsidRPr="006C12A1" w:rsidTr="009414F7">
        <w:trPr>
          <w:trHeight w:val="1409"/>
        </w:trPr>
        <w:tc>
          <w:tcPr>
            <w:tcW w:w="4320" w:type="dxa"/>
          </w:tcPr>
          <w:p w:rsidR="00790FCB" w:rsidRPr="006C12A1" w:rsidRDefault="006C12A1" w:rsidP="006C12A1">
            <w:pPr>
              <w:pStyle w:val="Maintext"/>
              <w:spacing w:before="360"/>
              <w:jc w:val="center"/>
              <w:rPr>
                <w:rFonts w:ascii="Arial" w:hAnsi="Arial" w:cs="Arial"/>
                <w:lang w:val="fi-FI"/>
              </w:rPr>
            </w:pPr>
            <w:r w:rsidRPr="006C12A1">
              <w:rPr>
                <w:rFonts w:ascii="Arial" w:hAnsi="Arial" w:cs="Arial"/>
                <w:lang w:val="fi-FI"/>
              </w:rPr>
              <w:t>Opiskelijasi kertoo että häntä kiusataan töissä</w:t>
            </w:r>
          </w:p>
        </w:tc>
        <w:tc>
          <w:tcPr>
            <w:tcW w:w="4469" w:type="dxa"/>
          </w:tcPr>
          <w:p w:rsidR="00790FCB" w:rsidRPr="006C12A1" w:rsidRDefault="006C12A1" w:rsidP="006C12A1">
            <w:pPr>
              <w:pStyle w:val="Maintext"/>
              <w:spacing w:before="360"/>
              <w:jc w:val="center"/>
              <w:rPr>
                <w:rFonts w:ascii="Arial" w:hAnsi="Arial" w:cs="Arial"/>
                <w:lang w:val="fi-FI"/>
              </w:rPr>
            </w:pPr>
            <w:r w:rsidRPr="006C12A1">
              <w:rPr>
                <w:rFonts w:ascii="Arial" w:hAnsi="Arial" w:cs="Arial"/>
                <w:lang w:val="fi-FI"/>
              </w:rPr>
              <w:t>Epäilet että opiskelijasi käyttää huumeita</w:t>
            </w:r>
          </w:p>
        </w:tc>
      </w:tr>
      <w:tr w:rsidR="00790FCB" w:rsidRPr="006C12A1" w:rsidTr="009414F7">
        <w:trPr>
          <w:trHeight w:val="1691"/>
        </w:trPr>
        <w:tc>
          <w:tcPr>
            <w:tcW w:w="4320" w:type="dxa"/>
          </w:tcPr>
          <w:p w:rsidR="00790FCB" w:rsidRPr="006C12A1" w:rsidRDefault="006C12A1" w:rsidP="006C12A1">
            <w:pPr>
              <w:pStyle w:val="Maintext"/>
              <w:spacing w:before="360"/>
              <w:jc w:val="center"/>
              <w:rPr>
                <w:rFonts w:ascii="Arial" w:hAnsi="Arial" w:cs="Arial"/>
                <w:lang w:val="fi-FI"/>
              </w:rPr>
            </w:pPr>
            <w:r w:rsidRPr="006C12A1">
              <w:rPr>
                <w:rFonts w:ascii="Arial" w:hAnsi="Arial" w:cs="Arial"/>
                <w:lang w:val="fi-FI"/>
              </w:rPr>
              <w:t>Opiskelijasi kertoo että hän on joutunut ongelmiin poliisin kanssa viikonloppuna</w:t>
            </w:r>
          </w:p>
        </w:tc>
        <w:tc>
          <w:tcPr>
            <w:tcW w:w="4469" w:type="dxa"/>
          </w:tcPr>
          <w:p w:rsidR="00790FCB" w:rsidRPr="006C12A1" w:rsidRDefault="006C12A1" w:rsidP="006C12A1">
            <w:pPr>
              <w:pStyle w:val="Maintext"/>
              <w:spacing w:before="360"/>
              <w:jc w:val="center"/>
              <w:rPr>
                <w:rFonts w:ascii="Arial" w:hAnsi="Arial" w:cs="Arial"/>
                <w:lang w:val="fi-FI"/>
              </w:rPr>
            </w:pPr>
            <w:r w:rsidRPr="006C12A1">
              <w:rPr>
                <w:rFonts w:ascii="Arial" w:hAnsi="Arial" w:cs="Arial"/>
                <w:lang w:val="fi-FI"/>
              </w:rPr>
              <w:t>Opiskelijasi kertoo että hän on muuttanut pois kotoa</w:t>
            </w:r>
          </w:p>
        </w:tc>
      </w:tr>
      <w:tr w:rsidR="00790FCB" w:rsidRPr="006C12A1" w:rsidTr="009414F7">
        <w:trPr>
          <w:trHeight w:val="1691"/>
        </w:trPr>
        <w:tc>
          <w:tcPr>
            <w:tcW w:w="4320" w:type="dxa"/>
          </w:tcPr>
          <w:p w:rsidR="00790FCB" w:rsidRPr="003E5475" w:rsidRDefault="006C12A1" w:rsidP="006C12A1">
            <w:pPr>
              <w:pStyle w:val="Maintext"/>
              <w:spacing w:before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Opiskelijasi pyytää puhelinnumeroasi</w:t>
            </w:r>
          </w:p>
        </w:tc>
        <w:tc>
          <w:tcPr>
            <w:tcW w:w="4469" w:type="dxa"/>
          </w:tcPr>
          <w:p w:rsidR="00790FCB" w:rsidRPr="006C12A1" w:rsidRDefault="006C12A1" w:rsidP="006C12A1">
            <w:pPr>
              <w:pStyle w:val="Maintext"/>
              <w:spacing w:before="360"/>
              <w:jc w:val="center"/>
              <w:rPr>
                <w:rFonts w:ascii="Arial" w:hAnsi="Arial" w:cs="Arial"/>
                <w:lang w:val="fi-FI"/>
              </w:rPr>
            </w:pPr>
            <w:r w:rsidRPr="006C12A1">
              <w:rPr>
                <w:rFonts w:ascii="Arial" w:hAnsi="Arial" w:cs="Arial"/>
                <w:lang w:val="fi-FI"/>
              </w:rPr>
              <w:t>Opiskelijasi lähettää sinu</w:t>
            </w:r>
            <w:r>
              <w:rPr>
                <w:rFonts w:ascii="Arial" w:hAnsi="Arial" w:cs="Arial"/>
                <w:lang w:val="fi-FI"/>
              </w:rPr>
              <w:t xml:space="preserve">lle </w:t>
            </w:r>
            <w:r w:rsidRPr="006C12A1">
              <w:rPr>
                <w:rFonts w:ascii="Arial" w:hAnsi="Arial" w:cs="Arial"/>
                <w:lang w:val="fi-FI"/>
              </w:rPr>
              <w:t>Facebook kaveri</w:t>
            </w:r>
            <w:r>
              <w:rPr>
                <w:rFonts w:ascii="Arial" w:hAnsi="Arial" w:cs="Arial"/>
                <w:lang w:val="fi-FI"/>
              </w:rPr>
              <w:t>pyynnön</w:t>
            </w:r>
          </w:p>
        </w:tc>
      </w:tr>
    </w:tbl>
    <w:p w:rsidR="008A0509" w:rsidRPr="006C12A1" w:rsidRDefault="008A0509">
      <w:pPr>
        <w:rPr>
          <w:lang w:val="fi-FI"/>
        </w:rPr>
      </w:pPr>
    </w:p>
    <w:p w:rsidR="00E05D9F" w:rsidRPr="006C12A1" w:rsidRDefault="00E05D9F">
      <w:pPr>
        <w:rPr>
          <w:lang w:val="fi-FI"/>
        </w:rPr>
      </w:pPr>
    </w:p>
    <w:sectPr w:rsidR="00E05D9F" w:rsidRPr="006C12A1" w:rsidSect="008A0509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D29" w:rsidRDefault="00142D29" w:rsidP="00790FCB">
      <w:pPr>
        <w:spacing w:line="240" w:lineRule="auto"/>
      </w:pPr>
      <w:r>
        <w:separator/>
      </w:r>
    </w:p>
  </w:endnote>
  <w:endnote w:type="continuationSeparator" w:id="0">
    <w:p w:rsidR="00142D29" w:rsidRDefault="00142D29" w:rsidP="00790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56623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6623D" w:rsidRDefault="005662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6623D" w:rsidRPr="0056623D" w:rsidRDefault="0056623D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56623D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="009E2A16" w:rsidRPr="0056623D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56623D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="009E2A16" w:rsidRPr="0056623D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6C12A1" w:rsidRPr="006C12A1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5</w:t>
          </w:r>
          <w:r w:rsidR="009E2A16" w:rsidRPr="0056623D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6623D" w:rsidRDefault="005662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6623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6623D" w:rsidRDefault="005662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6623D" w:rsidRDefault="0056623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6623D" w:rsidRDefault="005662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90FCB" w:rsidRDefault="0079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D29" w:rsidRDefault="00142D29" w:rsidP="00790FCB">
      <w:pPr>
        <w:spacing w:line="240" w:lineRule="auto"/>
      </w:pPr>
      <w:r>
        <w:separator/>
      </w:r>
    </w:p>
  </w:footnote>
  <w:footnote w:type="continuationSeparator" w:id="0">
    <w:p w:rsidR="00142D29" w:rsidRDefault="00142D29" w:rsidP="00790F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BE0"/>
    <w:multiLevelType w:val="hybridMultilevel"/>
    <w:tmpl w:val="3D264480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4301"/>
    <w:multiLevelType w:val="multilevel"/>
    <w:tmpl w:val="96583526"/>
    <w:lvl w:ilvl="0">
      <w:start w:val="1"/>
      <w:numFmt w:val="bullet"/>
      <w:pStyle w:val="bigsquare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15BA6"/>
    <w:multiLevelType w:val="hybridMultilevel"/>
    <w:tmpl w:val="47ACE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D3AC4"/>
    <w:multiLevelType w:val="hybridMultilevel"/>
    <w:tmpl w:val="7084D3B2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CB"/>
    <w:rsid w:val="00142D29"/>
    <w:rsid w:val="003104D9"/>
    <w:rsid w:val="00411148"/>
    <w:rsid w:val="004A6584"/>
    <w:rsid w:val="004B3AF9"/>
    <w:rsid w:val="004D0B56"/>
    <w:rsid w:val="00531591"/>
    <w:rsid w:val="0056623D"/>
    <w:rsid w:val="006A0B12"/>
    <w:rsid w:val="006C12A1"/>
    <w:rsid w:val="00773983"/>
    <w:rsid w:val="00790FCB"/>
    <w:rsid w:val="007B2275"/>
    <w:rsid w:val="008755A4"/>
    <w:rsid w:val="008A0509"/>
    <w:rsid w:val="008D1F6A"/>
    <w:rsid w:val="008E34FB"/>
    <w:rsid w:val="009316BC"/>
    <w:rsid w:val="009E2A16"/>
    <w:rsid w:val="00B3363C"/>
    <w:rsid w:val="00C16E75"/>
    <w:rsid w:val="00DD63A3"/>
    <w:rsid w:val="00E05D9F"/>
    <w:rsid w:val="00ED37C7"/>
    <w:rsid w:val="00F17A2C"/>
    <w:rsid w:val="00F45228"/>
    <w:rsid w:val="00FC2C71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4DE75-D86A-40C7-9C88-7DF84E89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FC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790FCB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790FCB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NoSpacing">
    <w:name w:val="No Spacing"/>
    <w:link w:val="NoSpacingChar"/>
    <w:uiPriority w:val="1"/>
    <w:qFormat/>
    <w:rsid w:val="00790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igsquarebullet">
    <w:name w:val="big square bullet"/>
    <w:basedOn w:val="Normal"/>
    <w:rsid w:val="00790FCB"/>
    <w:pPr>
      <w:numPr>
        <w:numId w:val="1"/>
      </w:numPr>
      <w:spacing w:line="240" w:lineRule="auto"/>
    </w:pPr>
    <w:rPr>
      <w:rFonts w:ascii="Arial" w:eastAsia="Times New Roman" w:hAnsi="Arial" w:cs="Swiss721BT-Light"/>
      <w:color w:val="000000"/>
      <w:szCs w:val="28"/>
    </w:rPr>
  </w:style>
  <w:style w:type="character" w:customStyle="1" w:styleId="NoSpacingChar">
    <w:name w:val="No Spacing Char"/>
    <w:link w:val="NoSpacing"/>
    <w:uiPriority w:val="1"/>
    <w:rsid w:val="00790FCB"/>
    <w:rPr>
      <w:rFonts w:ascii="Calibri" w:eastAsia="Calibri" w:hAnsi="Calibri" w:cs="Times New Roman"/>
    </w:rPr>
  </w:style>
  <w:style w:type="paragraph" w:customStyle="1" w:styleId="Maintext">
    <w:name w:val="Main text"/>
    <w:basedOn w:val="Normal"/>
    <w:rsid w:val="00790FCB"/>
    <w:pPr>
      <w:spacing w:before="120" w:after="120" w:line="280" w:lineRule="atLeast"/>
    </w:pPr>
    <w:rPr>
      <w:rFonts w:ascii="Verdana" w:hAnsi="Verdana" w:cs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C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F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0F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2018-12-31T08:29:00Z</dcterms:created>
  <dcterms:modified xsi:type="dcterms:W3CDTF">2018-12-31T08:29:00Z</dcterms:modified>
</cp:coreProperties>
</file>