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63" w:rsidRPr="002068EF" w:rsidRDefault="00AC6403" w:rsidP="00991663">
      <w:pPr>
        <w:pStyle w:val="IntenseQuote1"/>
        <w:rPr>
          <w:lang w:val="fi-FI"/>
        </w:rPr>
      </w:pPr>
      <w:bookmarkStart w:id="0" w:name="_Toc427951513"/>
      <w:bookmarkStart w:id="1" w:name="_GoBack"/>
      <w:bookmarkEnd w:id="1"/>
      <w:r w:rsidRPr="002068EF">
        <w:rPr>
          <w:lang w:val="fi-FI"/>
        </w:rPr>
        <w:t>Kuunteleminen</w:t>
      </w:r>
      <w:bookmarkEnd w:id="0"/>
    </w:p>
    <w:p w:rsidR="00991663" w:rsidRPr="00AC6403" w:rsidRDefault="00AC6403" w:rsidP="00991663">
      <w:pPr>
        <w:rPr>
          <w:rFonts w:ascii="Arial" w:hAnsi="Arial" w:cs="Arial"/>
          <w:lang w:val="fi-FI"/>
        </w:rPr>
      </w:pPr>
      <w:r w:rsidRPr="00AC6403">
        <w:rPr>
          <w:rFonts w:ascii="Arial" w:hAnsi="Arial" w:cs="Arial"/>
          <w:lang w:val="fi-FI"/>
        </w:rPr>
        <w:t>Keskusteleminen on kaksisuuntainen prosessi ja pakollinen niille jotka ovat päteviä kuuntelioita</w:t>
      </w:r>
      <w:r w:rsidR="00991663" w:rsidRPr="00AC6403">
        <w:rPr>
          <w:rFonts w:ascii="Arial" w:hAnsi="Arial" w:cs="Arial"/>
          <w:lang w:val="fi-FI"/>
        </w:rPr>
        <w:t>.</w:t>
      </w:r>
    </w:p>
    <w:p w:rsidR="00991663" w:rsidRPr="00AC6403" w:rsidRDefault="00991663" w:rsidP="00991663">
      <w:pPr>
        <w:rPr>
          <w:rFonts w:ascii="Arial" w:hAnsi="Arial" w:cs="Arial"/>
          <w:lang w:val="fi-FI"/>
        </w:rPr>
      </w:pPr>
    </w:p>
    <w:p w:rsidR="00991663" w:rsidRPr="00AC6403" w:rsidRDefault="00AC6403" w:rsidP="00991663">
      <w:pPr>
        <w:rPr>
          <w:rFonts w:ascii="Arial" w:hAnsi="Arial" w:cs="Arial"/>
          <w:lang w:val="fi-FI"/>
        </w:rPr>
      </w:pPr>
      <w:r w:rsidRPr="00AC6403">
        <w:rPr>
          <w:rFonts w:ascii="Arial" w:hAnsi="Arial" w:cs="Arial"/>
          <w:lang w:val="fi-FI"/>
        </w:rPr>
        <w:t>Kuuntelua käytetään monissa eri tilanteissa ja se voi palvella tiettyjä tarkoituk</w:t>
      </w:r>
      <w:r>
        <w:rPr>
          <w:rFonts w:ascii="Arial" w:hAnsi="Arial" w:cs="Arial"/>
          <w:lang w:val="fi-FI"/>
        </w:rPr>
        <w:t>sia. On hyödyllistä erottaa näitten</w:t>
      </w:r>
      <w:r w:rsidRPr="00AC6403">
        <w:rPr>
          <w:rFonts w:ascii="Arial" w:hAnsi="Arial" w:cs="Arial"/>
          <w:lang w:val="fi-FI"/>
        </w:rPr>
        <w:t xml:space="preserve"> erilais</w:t>
      </w:r>
      <w:r>
        <w:rPr>
          <w:rFonts w:ascii="Arial" w:hAnsi="Arial" w:cs="Arial"/>
          <w:lang w:val="fi-FI"/>
        </w:rPr>
        <w:t>ten</w:t>
      </w:r>
      <w:r w:rsidRPr="00AC6403">
        <w:rPr>
          <w:rFonts w:ascii="Arial" w:hAnsi="Arial" w:cs="Arial"/>
          <w:lang w:val="fi-FI"/>
        </w:rPr>
        <w:t xml:space="preserve"> kuuntelu</w:t>
      </w:r>
      <w:r>
        <w:rPr>
          <w:rFonts w:ascii="Arial" w:hAnsi="Arial" w:cs="Arial"/>
          <w:lang w:val="fi-FI"/>
        </w:rPr>
        <w:t>lajien välillä</w:t>
      </w:r>
      <w:r w:rsidRPr="00AC6403">
        <w:rPr>
          <w:rFonts w:ascii="Arial" w:hAnsi="Arial" w:cs="Arial"/>
          <w:lang w:val="fi-FI"/>
        </w:rPr>
        <w:t xml:space="preserve"> jotta voimme olla tietoisia vaatimuksista, joita</w:t>
      </w:r>
      <w:r>
        <w:rPr>
          <w:rFonts w:ascii="Arial" w:hAnsi="Arial" w:cs="Arial"/>
          <w:lang w:val="fi-FI"/>
        </w:rPr>
        <w:t xml:space="preserve"> eri kuuntelulajit vaativat kuuntelijalta</w:t>
      </w:r>
      <w:r w:rsidR="00991663" w:rsidRPr="00AC6403">
        <w:rPr>
          <w:rFonts w:ascii="Arial" w:hAnsi="Arial" w:cs="Arial"/>
          <w:lang w:val="fi-FI"/>
        </w:rPr>
        <w:t>.</w:t>
      </w:r>
    </w:p>
    <w:p w:rsidR="00991663" w:rsidRPr="00AC6403" w:rsidRDefault="00991663" w:rsidP="00991663">
      <w:pPr>
        <w:rPr>
          <w:rFonts w:ascii="Arial" w:hAnsi="Arial" w:cs="Arial"/>
          <w:lang w:val="fi-FI"/>
        </w:rPr>
      </w:pPr>
    </w:p>
    <w:p w:rsidR="008E172F" w:rsidRPr="00AC6403" w:rsidRDefault="00AC6403" w:rsidP="008E172F">
      <w:pPr>
        <w:pStyle w:val="IntenseQuote1"/>
        <w:rPr>
          <w:color w:val="FF0000"/>
          <w:lang w:val="fi-FI"/>
        </w:rPr>
      </w:pPr>
      <w:r>
        <w:rPr>
          <w:lang w:val="fi-FI"/>
        </w:rPr>
        <w:t>Aktiivisen kuuntelun taidot</w:t>
      </w:r>
    </w:p>
    <w:p w:rsidR="008E172F" w:rsidRPr="00AC6403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fi-FI"/>
        </w:rPr>
      </w:pPr>
    </w:p>
    <w:p w:rsidR="00AC6403" w:rsidRDefault="00AC6403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 w:rsidRPr="00AC6403">
        <w:rPr>
          <w:rFonts w:ascii="Arial" w:hAnsi="Arial" w:cs="Arial"/>
          <w:color w:val="000000"/>
          <w:lang w:val="fi-FI"/>
        </w:rPr>
        <w:t xml:space="preserve">Aktiivinen kuuntelu on kyky kuunnella ja sisäistää sanottua, </w:t>
      </w:r>
      <w:r>
        <w:rPr>
          <w:rFonts w:ascii="Arial" w:hAnsi="Arial" w:cs="Arial"/>
          <w:color w:val="000000"/>
          <w:lang w:val="fi-FI"/>
        </w:rPr>
        <w:t xml:space="preserve">eli kuulemista ja ymmärtämistä. Voit hyödyntää </w:t>
      </w:r>
      <w:r w:rsidRPr="00AC6403">
        <w:rPr>
          <w:rFonts w:ascii="Arial" w:hAnsi="Arial" w:cs="Arial"/>
          <w:color w:val="000000"/>
          <w:lang w:val="fi-FI"/>
        </w:rPr>
        <w:t xml:space="preserve">koko itseäsi </w:t>
      </w:r>
      <w:r>
        <w:rPr>
          <w:rFonts w:ascii="Arial" w:hAnsi="Arial" w:cs="Arial"/>
          <w:color w:val="000000"/>
          <w:lang w:val="fi-FI"/>
        </w:rPr>
        <w:t xml:space="preserve">kun välität viestin aktiivisesta kuuntelusta, siitä että olet kiinnostunut ja saaden täten </w:t>
      </w:r>
      <w:r w:rsidRPr="00AC6403">
        <w:rPr>
          <w:rFonts w:ascii="Arial" w:hAnsi="Arial" w:cs="Arial"/>
          <w:color w:val="000000"/>
          <w:lang w:val="fi-FI"/>
        </w:rPr>
        <w:t>luottamusta ja kunnioitusta. Tämä</w:t>
      </w:r>
      <w:r>
        <w:rPr>
          <w:rFonts w:ascii="Arial" w:hAnsi="Arial" w:cs="Arial"/>
          <w:color w:val="000000"/>
          <w:lang w:val="fi-FI"/>
        </w:rPr>
        <w:t>n</w:t>
      </w:r>
      <w:r w:rsidRPr="00AC6403">
        <w:rPr>
          <w:rFonts w:ascii="Arial" w:hAnsi="Arial" w:cs="Arial"/>
          <w:color w:val="000000"/>
          <w:lang w:val="fi-FI"/>
        </w:rPr>
        <w:t xml:space="preserve"> voi saavuttaa käyttämällä sanallista ja ei-sanallista viestintää.</w:t>
      </w:r>
    </w:p>
    <w:p w:rsidR="002068EF" w:rsidRPr="002068EF" w:rsidRDefault="002068E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</w:p>
    <w:p w:rsidR="008E172F" w:rsidRPr="002068EF" w:rsidRDefault="002068E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 w:rsidRPr="002068EF">
        <w:rPr>
          <w:rFonts w:ascii="Arial" w:hAnsi="Arial" w:cs="Arial"/>
          <w:color w:val="000000"/>
          <w:lang w:val="fi-FI"/>
        </w:rPr>
        <w:t>Ei-sanallisella v</w:t>
      </w:r>
      <w:r>
        <w:rPr>
          <w:rFonts w:ascii="Arial" w:hAnsi="Arial" w:cs="Arial"/>
          <w:color w:val="000000"/>
          <w:lang w:val="fi-FI"/>
        </w:rPr>
        <w:t>iestinnällä on suurempi merkitys kuin pelkillä sanoil</w:t>
      </w:r>
      <w:r w:rsidRPr="002068EF">
        <w:rPr>
          <w:rFonts w:ascii="Arial" w:hAnsi="Arial" w:cs="Arial"/>
          <w:color w:val="000000"/>
          <w:lang w:val="fi-FI"/>
        </w:rPr>
        <w:t>la, joten kasvojen ilme, silmiin katsominen, ei-sanalliset kehotukset (esim. Nyökkääminen) ja kehon asento (hieman eteenpäin nojautuva, kiinnostuksen osoittaminen) auttavat rakentamaan ammatillista suhdetta ja parantamaan keskustelujen laatua</w:t>
      </w:r>
      <w:r w:rsidR="008E172F" w:rsidRPr="002068EF">
        <w:rPr>
          <w:rFonts w:ascii="Arial" w:hAnsi="Arial" w:cs="Arial"/>
          <w:color w:val="000000"/>
          <w:lang w:val="fi-FI"/>
        </w:rPr>
        <w:t>.</w:t>
      </w:r>
    </w:p>
    <w:p w:rsidR="008E172F" w:rsidRPr="002068EF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</w:p>
    <w:p w:rsidR="008E172F" w:rsidRPr="002068EF" w:rsidRDefault="002068E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 w:rsidRPr="002068EF">
        <w:rPr>
          <w:rFonts w:ascii="Arial" w:hAnsi="Arial" w:cs="Arial"/>
          <w:color w:val="000000"/>
          <w:lang w:val="fi-FI"/>
        </w:rPr>
        <w:t>Voit myös hy</w:t>
      </w:r>
      <w:r>
        <w:rPr>
          <w:rFonts w:ascii="Arial" w:hAnsi="Arial" w:cs="Arial"/>
          <w:color w:val="000000"/>
          <w:lang w:val="fi-FI"/>
        </w:rPr>
        <w:t>ö</w:t>
      </w:r>
      <w:r w:rsidRPr="002068EF">
        <w:rPr>
          <w:rFonts w:ascii="Arial" w:hAnsi="Arial" w:cs="Arial"/>
          <w:color w:val="000000"/>
          <w:lang w:val="fi-FI"/>
        </w:rPr>
        <w:t>dyntää ympäristöäsi kuun laadit ilmapiiristä sopivan keskustelulle.</w:t>
      </w:r>
      <w:r>
        <w:rPr>
          <w:rFonts w:ascii="Arial" w:hAnsi="Arial" w:cs="Arial"/>
          <w:color w:val="000000"/>
          <w:lang w:val="fi-FI"/>
        </w:rPr>
        <w:t xml:space="preserve"> </w:t>
      </w:r>
      <w:r w:rsidRPr="002068EF">
        <w:rPr>
          <w:rFonts w:ascii="Arial" w:hAnsi="Arial" w:cs="Arial"/>
          <w:color w:val="000000"/>
          <w:lang w:val="fi-FI"/>
        </w:rPr>
        <w:t xml:space="preserve">Tavoitteena on hiljainen, miellyttävä ja rento ilmapiiri missä ei ole fyysisiä esteitä (esim. </w:t>
      </w:r>
      <w:r>
        <w:rPr>
          <w:rFonts w:ascii="Arial" w:hAnsi="Arial" w:cs="Arial"/>
          <w:color w:val="000000"/>
          <w:lang w:val="fi-FI"/>
        </w:rPr>
        <w:t>pöytä ohjaajan ja ohjattavan välillä)</w:t>
      </w:r>
      <w:r w:rsidR="008E172F" w:rsidRPr="002068EF">
        <w:rPr>
          <w:rFonts w:ascii="Arial" w:hAnsi="Arial" w:cs="Arial"/>
          <w:color w:val="000000"/>
          <w:lang w:val="fi-FI"/>
        </w:rPr>
        <w:t>.</w:t>
      </w:r>
    </w:p>
    <w:p w:rsidR="008E172F" w:rsidRPr="002068EF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</w:p>
    <w:p w:rsidR="008E172F" w:rsidRPr="00200714" w:rsidRDefault="002068EF" w:rsidP="00200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Aktiivista kuuntelua hyödyntämällä voimme keskittyä kahteen tärkeään asiaan jotka liittyvät ohjaukseen. Nämä ovat</w:t>
      </w:r>
      <w:r w:rsidR="008E172F" w:rsidRPr="002068EF">
        <w:rPr>
          <w:rFonts w:ascii="Arial" w:hAnsi="Arial" w:cs="Arial"/>
          <w:color w:val="000000"/>
          <w:lang w:val="fi-FI"/>
        </w:rPr>
        <w:t xml:space="preserve">: </w:t>
      </w:r>
      <w:r w:rsidR="00200714" w:rsidRPr="00200714">
        <w:rPr>
          <w:rFonts w:ascii="Arial" w:hAnsi="Arial" w:cs="Arial"/>
          <w:i/>
          <w:color w:val="000000"/>
          <w:lang w:val="fi-FI"/>
        </w:rPr>
        <w:t>Ohjattavan p</w:t>
      </w:r>
      <w:r w:rsidRPr="00200714">
        <w:rPr>
          <w:rFonts w:ascii="Arial" w:hAnsi="Arial" w:cs="Arial"/>
          <w:i/>
          <w:color w:val="000000"/>
          <w:lang w:val="fi-FI"/>
        </w:rPr>
        <w:t>itä</w:t>
      </w:r>
      <w:r w:rsidR="00200714" w:rsidRPr="00200714">
        <w:rPr>
          <w:rFonts w:ascii="Arial" w:hAnsi="Arial" w:cs="Arial"/>
          <w:i/>
          <w:color w:val="000000"/>
          <w:lang w:val="fi-FI"/>
        </w:rPr>
        <w:t>minen</w:t>
      </w:r>
      <w:r w:rsidR="00200714">
        <w:rPr>
          <w:rFonts w:ascii="Arial" w:hAnsi="Arial" w:cs="Arial"/>
          <w:i/>
          <w:color w:val="000000"/>
          <w:lang w:val="fi-FI"/>
        </w:rPr>
        <w:t xml:space="preserve"> </w:t>
      </w:r>
      <w:r w:rsidRPr="00200714">
        <w:rPr>
          <w:rFonts w:ascii="Arial" w:hAnsi="Arial" w:cs="Arial"/>
          <w:i/>
          <w:color w:val="000000"/>
          <w:lang w:val="fi-FI"/>
        </w:rPr>
        <w:t xml:space="preserve">keskittyneenä määrättyyn aiheeseen: </w:t>
      </w:r>
      <w:r w:rsidR="00200714" w:rsidRPr="00200714">
        <w:rPr>
          <w:rFonts w:ascii="Arial" w:hAnsi="Arial" w:cs="Arial"/>
          <w:i/>
          <w:color w:val="000000"/>
          <w:lang w:val="fi-FI"/>
        </w:rPr>
        <w:t>Keskustelun pitäminen yhden alueen ympärillä</w:t>
      </w:r>
      <w:r w:rsidR="00200714">
        <w:rPr>
          <w:rFonts w:ascii="Arial" w:hAnsi="Arial" w:cs="Arial"/>
          <w:i/>
          <w:color w:val="000000"/>
          <w:lang w:val="fi-FI"/>
        </w:rPr>
        <w:t>.</w:t>
      </w:r>
      <w:r w:rsidR="00200714" w:rsidRPr="00200714">
        <w:rPr>
          <w:rFonts w:ascii="Arial" w:hAnsi="Arial" w:cs="Arial"/>
          <w:i/>
          <w:color w:val="000000"/>
          <w:lang w:val="fi-FI"/>
        </w:rPr>
        <w:t xml:space="preserve"> </w:t>
      </w:r>
      <w:r w:rsidR="00200714" w:rsidRPr="00200714">
        <w:rPr>
          <w:rFonts w:ascii="Arial" w:hAnsi="Arial" w:cs="Arial"/>
          <w:color w:val="000000"/>
          <w:lang w:val="fi-FI"/>
        </w:rPr>
        <w:t>Tämä on vaikeaa sillä, varsinkin alussa, ohjattavana olevalla on paljon kysymyksiä ja tahtoo hypätä asiasta toisen ilman että asiat liittyvät toisiinsa.</w:t>
      </w:r>
      <w:r w:rsidR="00200714" w:rsidRPr="00200714">
        <w:rPr>
          <w:rFonts w:ascii="Arial" w:hAnsi="Arial" w:cs="Arial"/>
          <w:i/>
          <w:color w:val="000000"/>
          <w:lang w:val="fi-FI"/>
        </w:rPr>
        <w:t xml:space="preserve"> </w:t>
      </w:r>
    </w:p>
    <w:p w:rsidR="008E172F" w:rsidRPr="005A14CC" w:rsidRDefault="008E172F" w:rsidP="00200714">
      <w:pPr>
        <w:autoSpaceDE w:val="0"/>
        <w:autoSpaceDN w:val="0"/>
        <w:adjustRightInd w:val="0"/>
        <w:rPr>
          <w:rFonts w:ascii="Arial" w:hAnsi="Arial" w:cs="Arial"/>
          <w:color w:val="000000"/>
          <w:lang w:val="fi-FI"/>
        </w:rPr>
      </w:pPr>
    </w:p>
    <w:p w:rsidR="008E172F" w:rsidRPr="00200714" w:rsidRDefault="00200714" w:rsidP="008E17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fi-FI"/>
        </w:rPr>
      </w:pPr>
      <w:r w:rsidRPr="00200714">
        <w:rPr>
          <w:rFonts w:ascii="Arial" w:hAnsi="Arial" w:cs="Arial"/>
          <w:b/>
          <w:i/>
          <w:color w:val="000000"/>
          <w:lang w:val="fi-FI"/>
        </w:rPr>
        <w:t xml:space="preserve">Sanallisten </w:t>
      </w:r>
      <w:r>
        <w:rPr>
          <w:rFonts w:ascii="Arial" w:hAnsi="Arial" w:cs="Arial"/>
          <w:b/>
          <w:i/>
          <w:color w:val="000000"/>
          <w:lang w:val="fi-FI"/>
        </w:rPr>
        <w:t>kehotusten</w:t>
      </w:r>
      <w:r w:rsidRPr="00200714">
        <w:rPr>
          <w:rFonts w:ascii="Arial" w:hAnsi="Arial" w:cs="Arial"/>
          <w:b/>
          <w:i/>
          <w:color w:val="000000"/>
          <w:lang w:val="fi-FI"/>
        </w:rPr>
        <w:t xml:space="preserve"> käyttäminen</w:t>
      </w:r>
      <w:r w:rsidR="008E172F" w:rsidRPr="00200714">
        <w:rPr>
          <w:rFonts w:ascii="Arial" w:hAnsi="Arial" w:cs="Arial"/>
          <w:b/>
          <w:color w:val="000000"/>
          <w:lang w:val="fi-FI"/>
        </w:rPr>
        <w:t xml:space="preserve">: </w:t>
      </w:r>
    </w:p>
    <w:p w:rsidR="008E172F" w:rsidRPr="00200714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</w:p>
    <w:p w:rsidR="008E172F" w:rsidRPr="00200714" w:rsidRDefault="00200714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Esimerkkejä ä</w:t>
      </w:r>
      <w:r w:rsidRPr="00200714">
        <w:rPr>
          <w:rFonts w:ascii="Arial" w:hAnsi="Arial" w:cs="Arial"/>
          <w:color w:val="000000"/>
          <w:lang w:val="fi-FI"/>
        </w:rPr>
        <w:t>äni</w:t>
      </w:r>
      <w:r>
        <w:rPr>
          <w:rFonts w:ascii="Arial" w:hAnsi="Arial" w:cs="Arial"/>
          <w:color w:val="000000"/>
          <w:lang w:val="fi-FI"/>
        </w:rPr>
        <w:t>stä</w:t>
      </w:r>
      <w:r w:rsidRPr="00200714">
        <w:rPr>
          <w:rFonts w:ascii="Arial" w:hAnsi="Arial" w:cs="Arial"/>
          <w:color w:val="000000"/>
          <w:lang w:val="fi-FI"/>
        </w:rPr>
        <w:t xml:space="preserve"> tai avainsano</w:t>
      </w:r>
      <w:r>
        <w:rPr>
          <w:rFonts w:ascii="Arial" w:hAnsi="Arial" w:cs="Arial"/>
          <w:color w:val="000000"/>
          <w:lang w:val="fi-FI"/>
        </w:rPr>
        <w:t>ista joita</w:t>
      </w:r>
      <w:r w:rsidRPr="00200714">
        <w:rPr>
          <w:rFonts w:ascii="Arial" w:hAnsi="Arial" w:cs="Arial"/>
          <w:color w:val="000000"/>
          <w:lang w:val="fi-FI"/>
        </w:rPr>
        <w:t xml:space="preserve"> </w:t>
      </w:r>
      <w:r>
        <w:rPr>
          <w:rFonts w:ascii="Arial" w:hAnsi="Arial" w:cs="Arial"/>
          <w:color w:val="000000"/>
          <w:lang w:val="fi-FI"/>
        </w:rPr>
        <w:t>voi kä</w:t>
      </w:r>
      <w:r w:rsidRPr="00200714">
        <w:rPr>
          <w:rFonts w:ascii="Arial" w:hAnsi="Arial" w:cs="Arial"/>
          <w:color w:val="000000"/>
          <w:lang w:val="fi-FI"/>
        </w:rPr>
        <w:t>yttä</w:t>
      </w:r>
      <w:r>
        <w:rPr>
          <w:rFonts w:ascii="Arial" w:hAnsi="Arial" w:cs="Arial"/>
          <w:color w:val="000000"/>
          <w:lang w:val="fi-FI"/>
        </w:rPr>
        <w:t>ä</w:t>
      </w:r>
      <w:r w:rsidRPr="00200714">
        <w:rPr>
          <w:rFonts w:ascii="Arial" w:hAnsi="Arial" w:cs="Arial"/>
          <w:color w:val="000000"/>
          <w:lang w:val="fi-FI"/>
        </w:rPr>
        <w:t xml:space="preserve"> kannustaakseen ohjattavana olevaa kertomaan lisää, tarkentamaan asiaa</w:t>
      </w:r>
      <w:r>
        <w:rPr>
          <w:rFonts w:ascii="Arial" w:hAnsi="Arial" w:cs="Arial"/>
          <w:color w:val="000000"/>
          <w:lang w:val="fi-FI"/>
        </w:rPr>
        <w:t xml:space="preserve"> tai ideaa</w:t>
      </w:r>
      <w:r w:rsidR="008E172F" w:rsidRPr="00200714">
        <w:rPr>
          <w:rFonts w:ascii="Arial" w:hAnsi="Arial" w:cs="Arial"/>
          <w:color w:val="000000"/>
          <w:lang w:val="fi-FI"/>
        </w:rPr>
        <w:t>.</w:t>
      </w:r>
    </w:p>
    <w:p w:rsidR="008E172F" w:rsidRPr="00200714" w:rsidRDefault="008E172F" w:rsidP="008E172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fi-FI"/>
        </w:rPr>
      </w:pPr>
      <w:r w:rsidRPr="00200714">
        <w:rPr>
          <w:rFonts w:ascii="Arial" w:hAnsi="Arial" w:cs="Arial"/>
          <w:lang w:val="fi-FI"/>
        </w:rPr>
        <w:t xml:space="preserve">• </w:t>
      </w:r>
      <w:r w:rsidR="00200714" w:rsidRPr="00200714">
        <w:rPr>
          <w:rFonts w:ascii="Arial" w:hAnsi="Arial" w:cs="Arial"/>
          <w:lang w:val="fi-FI"/>
        </w:rPr>
        <w:t>Ilmaisut kuten</w:t>
      </w:r>
      <w:r w:rsidRPr="00200714">
        <w:rPr>
          <w:rFonts w:ascii="Arial" w:hAnsi="Arial" w:cs="Arial"/>
          <w:lang w:val="fi-FI"/>
        </w:rPr>
        <w:t xml:space="preserve"> ‘</w:t>
      </w:r>
      <w:r w:rsidR="00200714" w:rsidRPr="00200714">
        <w:rPr>
          <w:rFonts w:ascii="Arial" w:hAnsi="Arial" w:cs="Arial"/>
          <w:lang w:val="fi-FI"/>
        </w:rPr>
        <w:t>Ymmärrän</w:t>
      </w:r>
      <w:r w:rsidRPr="00200714">
        <w:rPr>
          <w:rFonts w:ascii="Arial" w:hAnsi="Arial" w:cs="Arial"/>
          <w:lang w:val="fi-FI"/>
        </w:rPr>
        <w:t>’</w:t>
      </w:r>
      <w:r w:rsidR="00200714" w:rsidRPr="00200714">
        <w:rPr>
          <w:rFonts w:ascii="Arial" w:hAnsi="Arial" w:cs="Arial"/>
          <w:lang w:val="fi-FI"/>
        </w:rPr>
        <w:t xml:space="preserve"> ja</w:t>
      </w:r>
      <w:r w:rsidRPr="00200714">
        <w:rPr>
          <w:rFonts w:ascii="Arial" w:hAnsi="Arial" w:cs="Arial"/>
          <w:lang w:val="fi-FI"/>
        </w:rPr>
        <w:t xml:space="preserve"> </w:t>
      </w:r>
      <w:r w:rsidR="00200714" w:rsidRPr="00200714">
        <w:rPr>
          <w:rFonts w:ascii="Arial" w:hAnsi="Arial" w:cs="Arial"/>
          <w:lang w:val="fi-FI"/>
        </w:rPr>
        <w:t xml:space="preserve">´Jatka´ ja käyttämällä ääniä kuten </w:t>
      </w:r>
      <w:r w:rsidR="00200714">
        <w:rPr>
          <w:rFonts w:ascii="Arial" w:hAnsi="Arial" w:cs="Arial"/>
          <w:lang w:val="fi-FI"/>
        </w:rPr>
        <w:t>´Mmmm` ja Jo-o-</w:t>
      </w:r>
    </w:p>
    <w:p w:rsidR="008E172F" w:rsidRPr="006862A2" w:rsidRDefault="008E172F" w:rsidP="008E172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i-FI"/>
        </w:rPr>
      </w:pPr>
      <w:r w:rsidRPr="006862A2">
        <w:rPr>
          <w:rFonts w:ascii="Arial" w:hAnsi="Arial" w:cs="Arial"/>
          <w:lang w:val="fi-FI"/>
        </w:rPr>
        <w:t xml:space="preserve">• </w:t>
      </w:r>
      <w:r w:rsidR="00200714" w:rsidRPr="006862A2">
        <w:rPr>
          <w:rFonts w:ascii="Arial" w:hAnsi="Arial" w:cs="Arial"/>
          <w:lang w:val="fi-FI"/>
        </w:rPr>
        <w:t xml:space="preserve">Keskustelussa käytettyjen avain-sanojen kertaaminen, esim. jos ohjattava sanoo </w:t>
      </w:r>
      <w:r w:rsidRPr="006862A2">
        <w:rPr>
          <w:rFonts w:ascii="Arial" w:hAnsi="Arial" w:cs="Arial"/>
          <w:color w:val="000000"/>
          <w:lang w:val="fi-FI"/>
        </w:rPr>
        <w:t>‘</w:t>
      </w:r>
      <w:r w:rsidR="00200714" w:rsidRPr="006862A2">
        <w:rPr>
          <w:rFonts w:ascii="Arial" w:hAnsi="Arial" w:cs="Arial"/>
          <w:color w:val="000000"/>
          <w:lang w:val="fi-FI"/>
        </w:rPr>
        <w:t>Olen erittäin huolestunut</w:t>
      </w:r>
      <w:r w:rsidR="006862A2" w:rsidRPr="006862A2">
        <w:rPr>
          <w:rFonts w:ascii="Arial" w:hAnsi="Arial" w:cs="Arial"/>
          <w:color w:val="000000"/>
          <w:lang w:val="fi-FI"/>
        </w:rPr>
        <w:t>…’</w:t>
      </w:r>
      <w:r w:rsidRPr="006862A2">
        <w:rPr>
          <w:rFonts w:ascii="Arial" w:hAnsi="Arial" w:cs="Arial"/>
          <w:color w:val="000000"/>
          <w:lang w:val="fi-FI"/>
        </w:rPr>
        <w:t xml:space="preserve"> </w:t>
      </w:r>
      <w:r w:rsidR="006862A2" w:rsidRPr="006862A2">
        <w:rPr>
          <w:rFonts w:ascii="Arial" w:hAnsi="Arial" w:cs="Arial"/>
          <w:color w:val="000000"/>
          <w:lang w:val="fi-FI"/>
        </w:rPr>
        <w:t>Ker</w:t>
      </w:r>
      <w:r w:rsidR="005A14CC">
        <w:rPr>
          <w:rFonts w:ascii="Arial" w:hAnsi="Arial" w:cs="Arial"/>
          <w:color w:val="000000"/>
          <w:lang w:val="fi-FI"/>
        </w:rPr>
        <w:t>t</w:t>
      </w:r>
      <w:r w:rsidR="006862A2" w:rsidRPr="006862A2">
        <w:rPr>
          <w:rFonts w:ascii="Arial" w:hAnsi="Arial" w:cs="Arial"/>
          <w:color w:val="000000"/>
          <w:lang w:val="fi-FI"/>
        </w:rPr>
        <w:t xml:space="preserve">aamalla </w:t>
      </w:r>
      <w:r w:rsidRPr="006862A2">
        <w:rPr>
          <w:rFonts w:ascii="Arial" w:hAnsi="Arial" w:cs="Arial"/>
          <w:color w:val="000000"/>
          <w:lang w:val="fi-FI"/>
        </w:rPr>
        <w:t>‘</w:t>
      </w:r>
      <w:r w:rsidR="006862A2" w:rsidRPr="006862A2">
        <w:rPr>
          <w:rFonts w:ascii="Arial" w:hAnsi="Arial" w:cs="Arial"/>
          <w:color w:val="000000"/>
          <w:lang w:val="fi-FI"/>
        </w:rPr>
        <w:t>huolestunut?’ voit kannustaa ohjattavaa kertomaan enemmän ja näytät hänelle että olet kiinnostunut siitä mitä hän kertoo</w:t>
      </w:r>
      <w:r w:rsidRPr="006862A2">
        <w:rPr>
          <w:rFonts w:ascii="Arial" w:hAnsi="Arial" w:cs="Arial"/>
          <w:color w:val="000000"/>
          <w:lang w:val="fi-FI"/>
        </w:rPr>
        <w:t>.</w:t>
      </w:r>
    </w:p>
    <w:p w:rsidR="008E172F" w:rsidRPr="006862A2" w:rsidRDefault="008E172F" w:rsidP="008E172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i-FI"/>
        </w:rPr>
      </w:pPr>
    </w:p>
    <w:p w:rsidR="008E172F" w:rsidRPr="006862A2" w:rsidRDefault="006862A2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 w:rsidRPr="006862A2">
        <w:rPr>
          <w:rFonts w:ascii="Arial" w:hAnsi="Arial" w:cs="Arial"/>
          <w:color w:val="000000"/>
          <w:lang w:val="fi-FI"/>
        </w:rPr>
        <w:t>Aktiiviselle kuuntelulle on tietysti esteitä, jo</w:t>
      </w:r>
      <w:r>
        <w:rPr>
          <w:rFonts w:ascii="Arial" w:hAnsi="Arial" w:cs="Arial"/>
          <w:color w:val="000000"/>
          <w:lang w:val="fi-FI"/>
        </w:rPr>
        <w:t>ista ohjaajan</w:t>
      </w:r>
      <w:r w:rsidRPr="006862A2">
        <w:rPr>
          <w:rFonts w:ascii="Arial" w:hAnsi="Arial" w:cs="Arial"/>
          <w:color w:val="000000"/>
          <w:lang w:val="fi-FI"/>
        </w:rPr>
        <w:t xml:space="preserve"> on oltava tietoi</w:t>
      </w:r>
      <w:r>
        <w:rPr>
          <w:rFonts w:ascii="Arial" w:hAnsi="Arial" w:cs="Arial"/>
          <w:color w:val="000000"/>
          <w:lang w:val="fi-FI"/>
        </w:rPr>
        <w:t>nen</w:t>
      </w:r>
      <w:r w:rsidRPr="006862A2">
        <w:rPr>
          <w:rFonts w:ascii="Arial" w:hAnsi="Arial" w:cs="Arial"/>
          <w:color w:val="000000"/>
          <w:lang w:val="fi-FI"/>
        </w:rPr>
        <w:t>. Näiden esteiden t</w:t>
      </w:r>
      <w:r>
        <w:rPr>
          <w:rFonts w:ascii="Arial" w:hAnsi="Arial" w:cs="Arial"/>
          <w:color w:val="000000"/>
          <w:lang w:val="fi-FI"/>
        </w:rPr>
        <w:t>iedostaminen</w:t>
      </w:r>
      <w:r w:rsidRPr="006862A2">
        <w:rPr>
          <w:rFonts w:ascii="Arial" w:hAnsi="Arial" w:cs="Arial"/>
          <w:color w:val="000000"/>
          <w:lang w:val="fi-FI"/>
        </w:rPr>
        <w:t xml:space="preserve"> antaa </w:t>
      </w:r>
      <w:r>
        <w:rPr>
          <w:rFonts w:ascii="Arial" w:hAnsi="Arial" w:cs="Arial"/>
          <w:color w:val="000000"/>
          <w:lang w:val="fi-FI"/>
        </w:rPr>
        <w:t>ohjaajalle</w:t>
      </w:r>
      <w:r w:rsidRPr="006862A2">
        <w:rPr>
          <w:rFonts w:ascii="Arial" w:hAnsi="Arial" w:cs="Arial"/>
          <w:color w:val="000000"/>
          <w:lang w:val="fi-FI"/>
        </w:rPr>
        <w:t xml:space="preserve"> mahdollisuuden kannustaa, tukea, osoittaa kiinnostusta ja kunnioit</w:t>
      </w:r>
      <w:r>
        <w:rPr>
          <w:rFonts w:ascii="Arial" w:hAnsi="Arial" w:cs="Arial"/>
          <w:color w:val="000000"/>
          <w:lang w:val="fi-FI"/>
        </w:rPr>
        <w:t>usta ohjattavaa kohden</w:t>
      </w:r>
      <w:r w:rsidR="008E172F" w:rsidRPr="006862A2">
        <w:rPr>
          <w:rFonts w:ascii="Arial" w:hAnsi="Arial" w:cs="Arial"/>
          <w:color w:val="000000"/>
          <w:lang w:val="fi-FI"/>
        </w:rPr>
        <w:t>.</w:t>
      </w:r>
    </w:p>
    <w:p w:rsidR="008E172F" w:rsidRPr="003049D9" w:rsidRDefault="008E172F" w:rsidP="008E172F">
      <w:pPr>
        <w:pStyle w:val="IntenseQuote1"/>
        <w:rPr>
          <w:lang w:val="fi-FI"/>
        </w:rPr>
      </w:pPr>
      <w:r w:rsidRPr="005A14CC">
        <w:rPr>
          <w:color w:val="000000"/>
          <w:lang w:val="fi-FI"/>
        </w:rPr>
        <w:br w:type="page"/>
      </w:r>
      <w:r w:rsidR="005A14CC" w:rsidRPr="003049D9">
        <w:rPr>
          <w:lang w:val="fi-FI"/>
        </w:rPr>
        <w:lastRenderedPageBreak/>
        <w:t>Esteitä kuuntelulle on</w:t>
      </w:r>
      <w:r w:rsidRPr="003049D9">
        <w:rPr>
          <w:lang w:val="fi-FI"/>
        </w:rPr>
        <w:t>:</w:t>
      </w:r>
    </w:p>
    <w:p w:rsidR="008E172F" w:rsidRPr="003049D9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</w:p>
    <w:p w:rsidR="008E172F" w:rsidRPr="005A14CC" w:rsidRDefault="005A14CC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 w:rsidRPr="005A14CC">
        <w:rPr>
          <w:rFonts w:ascii="Arial" w:hAnsi="Arial" w:cs="Arial"/>
          <w:b/>
          <w:i/>
          <w:color w:val="000000"/>
          <w:lang w:val="fi-FI"/>
        </w:rPr>
        <w:t>Ei olla läsnä</w:t>
      </w:r>
      <w:r w:rsidR="008E172F" w:rsidRPr="005A14CC">
        <w:rPr>
          <w:rFonts w:ascii="Arial" w:hAnsi="Arial" w:cs="Arial"/>
          <w:color w:val="000000"/>
          <w:lang w:val="fi-FI"/>
        </w:rPr>
        <w:t xml:space="preserve"> – </w:t>
      </w:r>
      <w:r w:rsidRPr="005A14CC">
        <w:rPr>
          <w:rFonts w:ascii="Arial" w:hAnsi="Arial" w:cs="Arial"/>
          <w:color w:val="000000"/>
          <w:lang w:val="fi-FI"/>
        </w:rPr>
        <w:t>Me ajattelemme yleisesti neljä kertaa nopeammin kuin mitä puhumme. Tämä johtaa siihen että kuuntelija ei ole ´läsnä´ vaan miettii omia ajatuksia sen sijaan että kohdistaa huomio</w:t>
      </w:r>
      <w:r w:rsidR="007C52F8">
        <w:rPr>
          <w:rFonts w:ascii="Arial" w:hAnsi="Arial" w:cs="Arial"/>
          <w:color w:val="000000"/>
          <w:lang w:val="fi-FI"/>
        </w:rPr>
        <w:t>nsa koko ajan puh</w:t>
      </w:r>
      <w:r w:rsidRPr="005A14CC">
        <w:rPr>
          <w:rFonts w:ascii="Arial" w:hAnsi="Arial" w:cs="Arial"/>
          <w:color w:val="000000"/>
          <w:lang w:val="fi-FI"/>
        </w:rPr>
        <w:t>ujaan</w:t>
      </w:r>
      <w:r w:rsidR="008E172F" w:rsidRPr="005A14CC">
        <w:rPr>
          <w:rFonts w:ascii="Arial" w:hAnsi="Arial" w:cs="Arial"/>
          <w:color w:val="000000"/>
          <w:lang w:val="fi-FI"/>
        </w:rPr>
        <w:t>.</w:t>
      </w:r>
    </w:p>
    <w:p w:rsidR="008E172F" w:rsidRPr="005A14CC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lang w:val="fi-FI"/>
        </w:rPr>
      </w:pPr>
    </w:p>
    <w:p w:rsidR="005A14CC" w:rsidRPr="007C52F8" w:rsidRDefault="005A14CC" w:rsidP="007C52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 w:rsidRPr="005A14CC">
        <w:rPr>
          <w:rFonts w:ascii="Arial" w:hAnsi="Arial" w:cs="Arial"/>
          <w:b/>
          <w:i/>
          <w:color w:val="000000"/>
          <w:lang w:val="fi-FI"/>
        </w:rPr>
        <w:t>Lasittunut katse</w:t>
      </w:r>
      <w:r w:rsidR="008E172F" w:rsidRPr="005A14CC">
        <w:rPr>
          <w:rFonts w:ascii="Arial" w:hAnsi="Arial" w:cs="Arial"/>
          <w:color w:val="000000"/>
          <w:lang w:val="fi-FI"/>
        </w:rPr>
        <w:t xml:space="preserve"> – </w:t>
      </w:r>
      <w:r>
        <w:rPr>
          <w:rFonts w:ascii="Arial" w:hAnsi="Arial" w:cs="Arial"/>
          <w:color w:val="000000"/>
          <w:lang w:val="fi-FI"/>
        </w:rPr>
        <w:t>joskus kuuntelija ke</w:t>
      </w:r>
      <w:r w:rsidRPr="005A14CC">
        <w:rPr>
          <w:rFonts w:ascii="Arial" w:hAnsi="Arial" w:cs="Arial"/>
          <w:color w:val="000000"/>
          <w:lang w:val="fi-FI"/>
        </w:rPr>
        <w:t>skittyy puhujaan pikemminkin kuin siihen, mitä sanotaan</w:t>
      </w:r>
      <w:r w:rsidR="007C52F8">
        <w:rPr>
          <w:rFonts w:ascii="Arial" w:hAnsi="Arial" w:cs="Arial"/>
          <w:color w:val="000000"/>
          <w:lang w:val="fi-FI"/>
        </w:rPr>
        <w:t xml:space="preserve">. Tällöin kuuntelija saa </w:t>
      </w:r>
      <w:r w:rsidRPr="005A14CC">
        <w:rPr>
          <w:rFonts w:ascii="Arial" w:hAnsi="Arial" w:cs="Arial"/>
          <w:color w:val="000000"/>
          <w:lang w:val="fi-FI"/>
        </w:rPr>
        <w:t>sen lasitetun ilmeen jo</w:t>
      </w:r>
      <w:r w:rsidR="007C52F8">
        <w:rPr>
          <w:rFonts w:ascii="Arial" w:hAnsi="Arial" w:cs="Arial"/>
          <w:color w:val="000000"/>
          <w:lang w:val="fi-FI"/>
        </w:rPr>
        <w:t>n</w:t>
      </w:r>
      <w:r w:rsidRPr="005A14CC">
        <w:rPr>
          <w:rFonts w:ascii="Arial" w:hAnsi="Arial" w:cs="Arial"/>
          <w:color w:val="000000"/>
          <w:lang w:val="fi-FI"/>
        </w:rPr>
        <w:t>ka me kaikki tunnemme</w:t>
      </w:r>
      <w:r w:rsidR="007C52F8">
        <w:rPr>
          <w:rFonts w:ascii="Arial" w:hAnsi="Arial" w:cs="Arial"/>
          <w:color w:val="000000"/>
          <w:lang w:val="fi-FI"/>
        </w:rPr>
        <w:t xml:space="preserve"> </w:t>
      </w:r>
      <w:r w:rsidR="007C52F8" w:rsidRPr="007C52F8">
        <w:rPr>
          <w:rFonts w:ascii="Arial" w:hAnsi="Arial" w:cs="Arial"/>
          <w:color w:val="000000"/>
          <w:lang w:val="fi-FI"/>
        </w:rPr>
        <w:t>kasvoilleen,</w:t>
      </w:r>
    </w:p>
    <w:p w:rsidR="005A14CC" w:rsidRPr="005A14CC" w:rsidRDefault="005A14CC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</w:p>
    <w:p w:rsidR="008E172F" w:rsidRDefault="007C52F8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 w:rsidRPr="007C52F8">
        <w:rPr>
          <w:rFonts w:ascii="Arial" w:hAnsi="Arial" w:cs="Arial"/>
          <w:b/>
          <w:color w:val="000000"/>
          <w:lang w:val="fi-FI"/>
        </w:rPr>
        <w:t xml:space="preserve">Ohjattavaan liittyvät asiat </w:t>
      </w:r>
      <w:r w:rsidRPr="007C52F8">
        <w:rPr>
          <w:rFonts w:ascii="Arial" w:hAnsi="Arial" w:cs="Arial"/>
          <w:color w:val="000000"/>
          <w:lang w:val="fi-FI"/>
        </w:rPr>
        <w:t>eivät ole yhtä tärkeitä kuin henkilö jota ohjataan. Keskustelun tulisi aina olla suunnattu ohjattavan kehitykseen eikä aiheeseen josta keskustella</w:t>
      </w:r>
      <w:r>
        <w:rPr>
          <w:rFonts w:ascii="Arial" w:hAnsi="Arial" w:cs="Arial"/>
          <w:color w:val="000000"/>
          <w:lang w:val="fi-FI"/>
        </w:rPr>
        <w:t>a</w:t>
      </w:r>
      <w:r w:rsidRPr="007C52F8">
        <w:rPr>
          <w:rFonts w:ascii="Arial" w:hAnsi="Arial" w:cs="Arial"/>
          <w:color w:val="000000"/>
          <w:lang w:val="fi-FI"/>
        </w:rPr>
        <w:t xml:space="preserve">n. </w:t>
      </w:r>
      <w:r w:rsidR="008E172F" w:rsidRPr="007C52F8">
        <w:rPr>
          <w:rFonts w:ascii="Arial" w:hAnsi="Arial" w:cs="Arial"/>
          <w:color w:val="000000"/>
          <w:lang w:val="fi-FI"/>
        </w:rPr>
        <w:t xml:space="preserve"> </w:t>
      </w:r>
    </w:p>
    <w:p w:rsidR="007C52F8" w:rsidRPr="007C52F8" w:rsidRDefault="007C52F8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</w:p>
    <w:p w:rsidR="008E172F" w:rsidRPr="007C52F8" w:rsidRDefault="007C52F8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 w:rsidRPr="007C52F8">
        <w:rPr>
          <w:rFonts w:ascii="Arial" w:hAnsi="Arial" w:cs="Arial"/>
          <w:b/>
          <w:i/>
          <w:color w:val="000000"/>
          <w:lang w:val="fi-FI"/>
        </w:rPr>
        <w:t>Arat aiheet</w:t>
      </w:r>
      <w:r w:rsidR="008E172F" w:rsidRPr="007C52F8">
        <w:rPr>
          <w:rFonts w:ascii="Arial" w:hAnsi="Arial" w:cs="Arial"/>
          <w:color w:val="000000"/>
          <w:lang w:val="fi-FI"/>
        </w:rPr>
        <w:t xml:space="preserve"> – </w:t>
      </w:r>
      <w:r w:rsidRPr="007C52F8">
        <w:rPr>
          <w:rFonts w:ascii="Arial" w:hAnsi="Arial" w:cs="Arial"/>
          <w:color w:val="000000"/>
          <w:lang w:val="fi-FI"/>
        </w:rPr>
        <w:t>jotkut lauseet, sanat ja mielipiteet voivat herättää ohjaajassa tunteen että heidän on kerrottava omat mielipiteensä mikä taas voi herättää ärsy</w:t>
      </w:r>
      <w:r>
        <w:rPr>
          <w:rFonts w:ascii="Arial" w:hAnsi="Arial" w:cs="Arial"/>
          <w:color w:val="000000"/>
          <w:lang w:val="fi-FI"/>
        </w:rPr>
        <w:t>yntyneisyyttä henkilössä</w:t>
      </w:r>
      <w:r w:rsidRPr="007C52F8">
        <w:rPr>
          <w:rFonts w:ascii="Arial" w:hAnsi="Arial" w:cs="Arial"/>
          <w:color w:val="000000"/>
          <w:lang w:val="fi-FI"/>
        </w:rPr>
        <w:t xml:space="preserve"> jota ohjataan </w:t>
      </w:r>
    </w:p>
    <w:p w:rsidR="008E172F" w:rsidRPr="007C52F8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lang w:val="fi-FI"/>
        </w:rPr>
      </w:pPr>
    </w:p>
    <w:p w:rsidR="008E172F" w:rsidRPr="007C52F8" w:rsidRDefault="007C52F8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 w:rsidRPr="007C52F8">
        <w:rPr>
          <w:rFonts w:ascii="Arial" w:hAnsi="Arial" w:cs="Arial"/>
          <w:b/>
          <w:i/>
          <w:color w:val="000000"/>
          <w:lang w:val="fi-FI"/>
        </w:rPr>
        <w:t>Häiriö ja keskeyttäminen</w:t>
      </w:r>
      <w:r w:rsidR="008E172F" w:rsidRPr="007C52F8">
        <w:rPr>
          <w:rFonts w:ascii="Arial" w:hAnsi="Arial" w:cs="Arial"/>
          <w:color w:val="000000"/>
          <w:lang w:val="fi-FI"/>
        </w:rPr>
        <w:t xml:space="preserve"> </w:t>
      </w:r>
      <w:r w:rsidRPr="007C52F8">
        <w:rPr>
          <w:rFonts w:ascii="Arial" w:hAnsi="Arial" w:cs="Arial"/>
          <w:color w:val="000000"/>
          <w:lang w:val="fi-FI"/>
        </w:rPr>
        <w:t>–</w:t>
      </w:r>
      <w:r w:rsidR="008E172F" w:rsidRPr="007C52F8">
        <w:rPr>
          <w:rFonts w:ascii="Arial" w:hAnsi="Arial" w:cs="Arial"/>
          <w:color w:val="000000"/>
          <w:lang w:val="fi-FI"/>
        </w:rPr>
        <w:t xml:space="preserve"> </w:t>
      </w:r>
      <w:r w:rsidRPr="007C52F8">
        <w:rPr>
          <w:rFonts w:ascii="Arial" w:hAnsi="Arial" w:cs="Arial"/>
          <w:color w:val="000000"/>
          <w:lang w:val="fi-FI"/>
        </w:rPr>
        <w:t>On ok antaa omia mielipiteitä mutta muista että keskustelu on ohjattavaa varten ja että se on heidän areenansa jossa ohjaajan pääsääntöinen tehtävä on ohjata</w:t>
      </w:r>
      <w:r>
        <w:rPr>
          <w:rFonts w:ascii="Arial" w:hAnsi="Arial" w:cs="Arial"/>
          <w:color w:val="000000"/>
          <w:lang w:val="fi-FI"/>
        </w:rPr>
        <w:t>/helpottaa</w:t>
      </w:r>
      <w:r w:rsidRPr="007C52F8">
        <w:rPr>
          <w:rFonts w:ascii="Arial" w:hAnsi="Arial" w:cs="Arial"/>
          <w:color w:val="000000"/>
          <w:lang w:val="fi-FI"/>
        </w:rPr>
        <w:t xml:space="preserve"> keskustelua </w:t>
      </w:r>
    </w:p>
    <w:p w:rsidR="008E172F" w:rsidRPr="007C52F8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lang w:val="fi-FI"/>
        </w:rPr>
      </w:pPr>
    </w:p>
    <w:p w:rsidR="008E172F" w:rsidRPr="00E330C8" w:rsidRDefault="007C52F8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b/>
          <w:i/>
          <w:color w:val="000000"/>
          <w:lang w:val="fi-FI"/>
        </w:rPr>
        <w:t>Antaa tilaa</w:t>
      </w:r>
      <w:r w:rsidR="008E172F" w:rsidRPr="00DE433C">
        <w:rPr>
          <w:rFonts w:ascii="Arial" w:hAnsi="Arial" w:cs="Arial"/>
          <w:color w:val="000000"/>
          <w:lang w:val="fi-FI"/>
        </w:rPr>
        <w:t xml:space="preserve"> – </w:t>
      </w:r>
      <w:r w:rsidR="00DE433C" w:rsidRPr="00DE433C">
        <w:rPr>
          <w:rFonts w:ascii="Arial" w:hAnsi="Arial" w:cs="Arial"/>
          <w:color w:val="000000"/>
          <w:lang w:val="fi-FI"/>
        </w:rPr>
        <w:t xml:space="preserve">Keskustelun aikana ohjattavalla on hiljaisia hetkiä jotka vaihtelevat pituudeltaan. </w:t>
      </w:r>
      <w:r w:rsidR="00DE433C" w:rsidRPr="00E330C8">
        <w:rPr>
          <w:rFonts w:ascii="Arial" w:hAnsi="Arial" w:cs="Arial"/>
          <w:color w:val="000000"/>
          <w:lang w:val="fi-FI"/>
        </w:rPr>
        <w:t>Älä rynni täyttämään näitä hetkiä. On tärkeä antaa ohjattavalle aikaa omaksua ajatuksiaan</w:t>
      </w:r>
      <w:r w:rsidR="008E172F" w:rsidRPr="00E330C8">
        <w:rPr>
          <w:rFonts w:ascii="Arial" w:hAnsi="Arial" w:cs="Arial"/>
          <w:color w:val="000000"/>
          <w:lang w:val="fi-FI"/>
        </w:rPr>
        <w:t>.</w:t>
      </w:r>
    </w:p>
    <w:p w:rsidR="008E172F" w:rsidRPr="00E330C8" w:rsidRDefault="008E172F" w:rsidP="008E172F">
      <w:pPr>
        <w:rPr>
          <w:rFonts w:ascii="Arial" w:hAnsi="Arial" w:cs="Arial"/>
          <w:lang w:val="fi-FI"/>
        </w:rPr>
      </w:pPr>
      <w:r w:rsidRPr="00E330C8">
        <w:rPr>
          <w:rFonts w:ascii="Arial" w:hAnsi="Arial" w:cs="Arial"/>
          <w:b/>
          <w:i/>
          <w:color w:val="000000"/>
          <w:lang w:val="fi-FI"/>
        </w:rPr>
        <w:br w:type="page"/>
      </w:r>
    </w:p>
    <w:p w:rsidR="008E172F" w:rsidRPr="003049D9" w:rsidRDefault="00E330C8" w:rsidP="008E172F">
      <w:pPr>
        <w:pStyle w:val="IntenseQuote1"/>
        <w:rPr>
          <w:lang w:val="fi-FI"/>
        </w:rPr>
      </w:pPr>
      <w:r w:rsidRPr="003049D9">
        <w:rPr>
          <w:lang w:val="fi-FI"/>
        </w:rPr>
        <w:lastRenderedPageBreak/>
        <w:t>Muita tapoja kuunnella</w:t>
      </w:r>
    </w:p>
    <w:p w:rsidR="008E172F" w:rsidRPr="003049D9" w:rsidRDefault="008E172F" w:rsidP="00991663">
      <w:pPr>
        <w:rPr>
          <w:rFonts w:ascii="Arial" w:hAnsi="Arial" w:cs="Arial"/>
          <w:u w:val="single"/>
          <w:lang w:val="fi-FI"/>
        </w:rPr>
      </w:pPr>
    </w:p>
    <w:p w:rsidR="00991663" w:rsidRPr="003049D9" w:rsidRDefault="00E330C8" w:rsidP="00991663">
      <w:pPr>
        <w:rPr>
          <w:rFonts w:ascii="Arial" w:hAnsi="Arial" w:cs="Arial"/>
          <w:u w:val="single"/>
          <w:lang w:val="fi-FI"/>
        </w:rPr>
      </w:pPr>
      <w:r w:rsidRPr="003049D9">
        <w:rPr>
          <w:rFonts w:ascii="Arial" w:hAnsi="Arial" w:cs="Arial"/>
          <w:u w:val="single"/>
          <w:lang w:val="fi-FI"/>
        </w:rPr>
        <w:t>Interak</w:t>
      </w:r>
      <w:r w:rsidR="00991663" w:rsidRPr="003049D9">
        <w:rPr>
          <w:rFonts w:ascii="Arial" w:hAnsi="Arial" w:cs="Arial"/>
          <w:u w:val="single"/>
          <w:lang w:val="fi-FI"/>
        </w:rPr>
        <w:t>ti</w:t>
      </w:r>
      <w:r w:rsidRPr="003049D9">
        <w:rPr>
          <w:rFonts w:ascii="Arial" w:hAnsi="Arial" w:cs="Arial"/>
          <w:u w:val="single"/>
          <w:lang w:val="fi-FI"/>
        </w:rPr>
        <w:t>i</w:t>
      </w:r>
      <w:r w:rsidR="00991663" w:rsidRPr="003049D9">
        <w:rPr>
          <w:rFonts w:ascii="Arial" w:hAnsi="Arial" w:cs="Arial"/>
          <w:u w:val="single"/>
          <w:lang w:val="fi-FI"/>
        </w:rPr>
        <w:t>v</w:t>
      </w:r>
      <w:r w:rsidRPr="003049D9">
        <w:rPr>
          <w:rFonts w:ascii="Arial" w:hAnsi="Arial" w:cs="Arial"/>
          <w:u w:val="single"/>
          <w:lang w:val="fi-FI"/>
        </w:rPr>
        <w:t>inen kuuntelu</w:t>
      </w:r>
    </w:p>
    <w:p w:rsidR="00E330C8" w:rsidRPr="003049D9" w:rsidRDefault="00E330C8" w:rsidP="00991663">
      <w:pPr>
        <w:rPr>
          <w:rFonts w:ascii="Arial" w:hAnsi="Arial" w:cs="Arial"/>
          <w:lang w:val="fi-FI"/>
        </w:rPr>
      </w:pPr>
    </w:p>
    <w:p w:rsidR="00991663" w:rsidRPr="00FC41E4" w:rsidRDefault="00991663" w:rsidP="00991663">
      <w:pPr>
        <w:rPr>
          <w:rFonts w:ascii="Arial" w:hAnsi="Arial" w:cs="Arial"/>
          <w:lang w:val="fi-FI"/>
        </w:rPr>
      </w:pPr>
      <w:r w:rsidRPr="00FC41E4">
        <w:rPr>
          <w:rFonts w:ascii="Arial" w:hAnsi="Arial" w:cs="Arial"/>
          <w:lang w:val="fi-FI"/>
        </w:rPr>
        <w:t>Intera</w:t>
      </w:r>
      <w:r w:rsidR="00E330C8" w:rsidRPr="00FC41E4">
        <w:rPr>
          <w:rFonts w:ascii="Arial" w:hAnsi="Arial" w:cs="Arial"/>
          <w:lang w:val="fi-FI"/>
        </w:rPr>
        <w:t xml:space="preserve">ktiivista kuuntelua </w:t>
      </w:r>
      <w:r w:rsidR="00FC41E4" w:rsidRPr="00FC41E4">
        <w:rPr>
          <w:rFonts w:ascii="Arial" w:hAnsi="Arial" w:cs="Arial"/>
          <w:lang w:val="fi-FI"/>
        </w:rPr>
        <w:t>on</w:t>
      </w:r>
      <w:r w:rsidR="00E330C8" w:rsidRPr="00FC41E4">
        <w:rPr>
          <w:rFonts w:ascii="Arial" w:hAnsi="Arial" w:cs="Arial"/>
          <w:lang w:val="fi-FI"/>
        </w:rPr>
        <w:t xml:space="preserve"> kun roolit vaihtuvat tiheään keskustelussa. Näissä tapauksissa osallistujat hyödyntävät</w:t>
      </w:r>
      <w:r w:rsidR="00FC41E4" w:rsidRPr="00FC41E4">
        <w:rPr>
          <w:rFonts w:ascii="Arial" w:hAnsi="Arial" w:cs="Arial"/>
          <w:lang w:val="fi-FI"/>
        </w:rPr>
        <w:t xml:space="preserve"> kehonkieltään esimerkiksi</w:t>
      </w:r>
      <w:r w:rsidRPr="00FC41E4">
        <w:rPr>
          <w:rFonts w:ascii="Arial" w:hAnsi="Arial" w:cs="Arial"/>
          <w:lang w:val="fi-FI"/>
        </w:rPr>
        <w:t>:</w:t>
      </w:r>
    </w:p>
    <w:p w:rsidR="00991663" w:rsidRPr="00FC41E4" w:rsidRDefault="00991663" w:rsidP="00991663">
      <w:pPr>
        <w:rPr>
          <w:rFonts w:ascii="Arial" w:hAnsi="Arial" w:cs="Arial"/>
          <w:lang w:val="fi-FI"/>
        </w:rPr>
      </w:pPr>
    </w:p>
    <w:p w:rsidR="00991663" w:rsidRPr="00D616B5" w:rsidRDefault="00FC41E4" w:rsidP="00991663">
      <w:pPr>
        <w:numPr>
          <w:ilvl w:val="0"/>
          <w:numId w:val="1"/>
        </w:numPr>
        <w:tabs>
          <w:tab w:val="clear" w:pos="2160"/>
          <w:tab w:val="num" w:pos="1260"/>
        </w:tabs>
        <w:spacing w:line="240" w:lineRule="auto"/>
        <w:ind w:left="1260" w:hanging="693"/>
        <w:rPr>
          <w:rFonts w:ascii="Arial" w:hAnsi="Arial" w:cs="Arial"/>
        </w:rPr>
      </w:pPr>
      <w:r>
        <w:rPr>
          <w:rFonts w:ascii="Arial" w:hAnsi="Arial" w:cs="Arial"/>
        </w:rPr>
        <w:t>Kättä korottamalla</w:t>
      </w:r>
      <w:r w:rsidR="00991663" w:rsidRPr="00D616B5">
        <w:rPr>
          <w:rFonts w:ascii="Arial" w:hAnsi="Arial" w:cs="Arial"/>
        </w:rPr>
        <w:t>;</w:t>
      </w:r>
    </w:p>
    <w:p w:rsidR="00991663" w:rsidRPr="00FC41E4" w:rsidRDefault="00FC41E4" w:rsidP="00991663">
      <w:pPr>
        <w:numPr>
          <w:ilvl w:val="0"/>
          <w:numId w:val="1"/>
        </w:numPr>
        <w:tabs>
          <w:tab w:val="clear" w:pos="2160"/>
          <w:tab w:val="num" w:pos="1260"/>
        </w:tabs>
        <w:spacing w:line="240" w:lineRule="auto"/>
        <w:ind w:left="1260" w:hanging="693"/>
        <w:rPr>
          <w:rFonts w:ascii="Arial" w:hAnsi="Arial" w:cs="Arial"/>
          <w:lang w:val="fi-FI"/>
        </w:rPr>
      </w:pPr>
      <w:r w:rsidRPr="00FC41E4">
        <w:rPr>
          <w:rFonts w:ascii="Arial" w:hAnsi="Arial" w:cs="Arial"/>
          <w:lang w:val="fi-FI"/>
        </w:rPr>
        <w:t>Istumalla pystyasennossa ja nojaamalla eteenpäin;</w:t>
      </w:r>
      <w:r w:rsidR="00991663" w:rsidRPr="00FC41E4">
        <w:rPr>
          <w:rFonts w:ascii="Arial" w:hAnsi="Arial" w:cs="Arial"/>
          <w:lang w:val="fi-FI"/>
        </w:rPr>
        <w:t xml:space="preserve"> </w:t>
      </w:r>
      <w:r w:rsidRPr="00FC41E4">
        <w:rPr>
          <w:rFonts w:ascii="Arial" w:hAnsi="Arial" w:cs="Arial"/>
          <w:lang w:val="fi-FI"/>
        </w:rPr>
        <w:t>j</w:t>
      </w:r>
      <w:r w:rsidR="00991663" w:rsidRPr="00FC41E4">
        <w:rPr>
          <w:rFonts w:ascii="Arial" w:hAnsi="Arial" w:cs="Arial"/>
          <w:lang w:val="fi-FI"/>
        </w:rPr>
        <w:t>a</w:t>
      </w:r>
    </w:p>
    <w:p w:rsidR="00991663" w:rsidRPr="00D616B5" w:rsidRDefault="00FC41E4" w:rsidP="00991663">
      <w:pPr>
        <w:numPr>
          <w:ilvl w:val="0"/>
          <w:numId w:val="1"/>
        </w:numPr>
        <w:tabs>
          <w:tab w:val="clear" w:pos="2160"/>
          <w:tab w:val="num" w:pos="1260"/>
        </w:tabs>
        <w:spacing w:line="240" w:lineRule="auto"/>
        <w:ind w:left="1260" w:hanging="693"/>
        <w:rPr>
          <w:rFonts w:ascii="Arial" w:hAnsi="Arial" w:cs="Arial"/>
        </w:rPr>
      </w:pPr>
      <w:r>
        <w:rPr>
          <w:rFonts w:ascii="Arial" w:hAnsi="Arial" w:cs="Arial"/>
        </w:rPr>
        <w:t>Alkamalla liikuttamaan huuliaan</w:t>
      </w:r>
      <w:r w:rsidR="00991663" w:rsidRPr="00D616B5">
        <w:rPr>
          <w:rFonts w:ascii="Arial" w:hAnsi="Arial" w:cs="Arial"/>
        </w:rPr>
        <w:t>.</w:t>
      </w:r>
    </w:p>
    <w:p w:rsidR="00991663" w:rsidRPr="00D616B5" w:rsidRDefault="00991663" w:rsidP="00991663">
      <w:pPr>
        <w:rPr>
          <w:rFonts w:ascii="Arial" w:hAnsi="Arial" w:cs="Arial"/>
        </w:rPr>
      </w:pPr>
    </w:p>
    <w:p w:rsidR="00FC41E4" w:rsidRPr="00FC41E4" w:rsidRDefault="00FC41E4" w:rsidP="00991663">
      <w:pPr>
        <w:rPr>
          <w:rFonts w:ascii="Arial" w:hAnsi="Arial" w:cs="Arial"/>
          <w:lang w:val="fi-FI"/>
        </w:rPr>
      </w:pPr>
      <w:r w:rsidRPr="00FC41E4">
        <w:rPr>
          <w:rFonts w:ascii="Arial" w:hAnsi="Arial" w:cs="Arial"/>
          <w:lang w:val="fi-FI"/>
        </w:rPr>
        <w:t>Jotkut henkilöt eivät ole hankkineet näitä hiljaisia ​​taitoja, ja siksi heillä on vaikea kiinnittää huomiota siihen</w:t>
      </w:r>
      <w:r>
        <w:rPr>
          <w:rFonts w:ascii="Arial" w:hAnsi="Arial" w:cs="Arial"/>
          <w:lang w:val="fi-FI"/>
        </w:rPr>
        <w:t xml:space="preserve"> että he haluavat osallistua keskusteluun</w:t>
      </w:r>
      <w:r w:rsidRPr="00FC41E4">
        <w:rPr>
          <w:rFonts w:ascii="Arial" w:hAnsi="Arial" w:cs="Arial"/>
          <w:lang w:val="fi-FI"/>
        </w:rPr>
        <w:t>. Tois</w:t>
      </w:r>
      <w:r>
        <w:rPr>
          <w:rFonts w:ascii="Arial" w:hAnsi="Arial" w:cs="Arial"/>
          <w:lang w:val="fi-FI"/>
        </w:rPr>
        <w:t>illa saattaa olla vaikeuksia</w:t>
      </w:r>
      <w:r w:rsidRPr="00FC41E4">
        <w:rPr>
          <w:rFonts w:ascii="Arial" w:hAnsi="Arial" w:cs="Arial"/>
          <w:lang w:val="fi-FI"/>
        </w:rPr>
        <w:t xml:space="preserve"> huomata hienovaraisia ​​liikkeitä</w:t>
      </w:r>
      <w:r>
        <w:rPr>
          <w:rFonts w:ascii="Arial" w:hAnsi="Arial" w:cs="Arial"/>
          <w:lang w:val="fi-FI"/>
        </w:rPr>
        <w:t xml:space="preserve"> joita muut ryhmän jäsenet tekevät ja täten estää heidän pääsyn keskusteluun. </w:t>
      </w:r>
      <w:r w:rsidRPr="00FC41E4">
        <w:rPr>
          <w:rFonts w:ascii="Arial" w:hAnsi="Arial" w:cs="Arial"/>
          <w:lang w:val="fi-FI"/>
        </w:rPr>
        <w:t xml:space="preserve">Tehokas tapa kehittää näitä taitoja on roolipeleissä käytävien keskustelujen avulla, joissa </w:t>
      </w:r>
      <w:r>
        <w:rPr>
          <w:rFonts w:ascii="Arial" w:hAnsi="Arial" w:cs="Arial"/>
          <w:lang w:val="fi-FI"/>
        </w:rPr>
        <w:t>liioitellaan näitä</w:t>
      </w:r>
      <w:r w:rsidRPr="00FC41E4">
        <w:rPr>
          <w:rFonts w:ascii="Arial" w:hAnsi="Arial" w:cs="Arial"/>
          <w:lang w:val="fi-FI"/>
        </w:rPr>
        <w:t xml:space="preserve"> keskusteluprosesseja.</w:t>
      </w:r>
    </w:p>
    <w:p w:rsidR="00991663" w:rsidRPr="003049D9" w:rsidRDefault="00991663" w:rsidP="00991663">
      <w:pPr>
        <w:ind w:left="720"/>
        <w:rPr>
          <w:rFonts w:ascii="Arial" w:hAnsi="Arial" w:cs="Arial"/>
          <w:lang w:val="fi-FI"/>
        </w:rPr>
      </w:pPr>
    </w:p>
    <w:p w:rsidR="00991663" w:rsidRPr="00FC41E4" w:rsidRDefault="00991663" w:rsidP="00991663">
      <w:pPr>
        <w:rPr>
          <w:rFonts w:ascii="Arial" w:hAnsi="Arial" w:cs="Arial"/>
          <w:lang w:val="fi-FI"/>
        </w:rPr>
      </w:pPr>
      <w:r w:rsidRPr="00FC41E4">
        <w:rPr>
          <w:rFonts w:ascii="Arial" w:hAnsi="Arial" w:cs="Arial"/>
          <w:u w:val="single"/>
          <w:lang w:val="fi-FI"/>
        </w:rPr>
        <w:t>Rea</w:t>
      </w:r>
      <w:r w:rsidR="00FC41E4" w:rsidRPr="00FC41E4">
        <w:rPr>
          <w:rFonts w:ascii="Arial" w:hAnsi="Arial" w:cs="Arial"/>
          <w:u w:val="single"/>
          <w:lang w:val="fi-FI"/>
        </w:rPr>
        <w:t>k</w:t>
      </w:r>
      <w:r w:rsidRPr="00FC41E4">
        <w:rPr>
          <w:rFonts w:ascii="Arial" w:hAnsi="Arial" w:cs="Arial"/>
          <w:u w:val="single"/>
          <w:lang w:val="fi-FI"/>
        </w:rPr>
        <w:t>ti</w:t>
      </w:r>
      <w:r w:rsidR="00FC41E4" w:rsidRPr="00FC41E4">
        <w:rPr>
          <w:rFonts w:ascii="Arial" w:hAnsi="Arial" w:cs="Arial"/>
          <w:u w:val="single"/>
          <w:lang w:val="fi-FI"/>
        </w:rPr>
        <w:t>ivinen kuuntelu</w:t>
      </w:r>
    </w:p>
    <w:p w:rsidR="00991663" w:rsidRPr="00FC41E4" w:rsidRDefault="00991663" w:rsidP="00991663">
      <w:pPr>
        <w:rPr>
          <w:rFonts w:ascii="Arial" w:hAnsi="Arial" w:cs="Arial"/>
          <w:u w:val="single"/>
          <w:lang w:val="fi-FI"/>
        </w:rPr>
      </w:pPr>
    </w:p>
    <w:p w:rsidR="00991663" w:rsidRPr="00FC41E4" w:rsidRDefault="00991663" w:rsidP="00991663">
      <w:pPr>
        <w:rPr>
          <w:rFonts w:ascii="Arial" w:hAnsi="Arial" w:cs="Arial"/>
          <w:lang w:val="fi-FI"/>
        </w:rPr>
      </w:pPr>
      <w:r w:rsidRPr="00FC41E4">
        <w:rPr>
          <w:rFonts w:ascii="Arial" w:hAnsi="Arial" w:cs="Arial"/>
          <w:lang w:val="fi-FI"/>
        </w:rPr>
        <w:t>Rea</w:t>
      </w:r>
      <w:r w:rsidR="00FC41E4" w:rsidRPr="00FC41E4">
        <w:rPr>
          <w:rFonts w:ascii="Arial" w:hAnsi="Arial" w:cs="Arial"/>
          <w:lang w:val="fi-FI"/>
        </w:rPr>
        <w:t xml:space="preserve">ktiivinen kuuntelu on kun kuuntelijat seuraavat </w:t>
      </w:r>
      <w:r w:rsidR="00FC41E4">
        <w:rPr>
          <w:rFonts w:ascii="Arial" w:hAnsi="Arial" w:cs="Arial"/>
          <w:lang w:val="fi-FI"/>
        </w:rPr>
        <w:t>asetettuja malleja, esimerkiksi</w:t>
      </w:r>
      <w:r w:rsidRPr="00FC41E4">
        <w:rPr>
          <w:rFonts w:ascii="Arial" w:hAnsi="Arial" w:cs="Arial"/>
          <w:lang w:val="fi-FI"/>
        </w:rPr>
        <w:t>:</w:t>
      </w:r>
    </w:p>
    <w:p w:rsidR="00991663" w:rsidRPr="00FC41E4" w:rsidRDefault="00991663" w:rsidP="00991663">
      <w:pPr>
        <w:rPr>
          <w:rFonts w:ascii="Arial" w:hAnsi="Arial" w:cs="Arial"/>
          <w:lang w:val="fi-FI"/>
        </w:rPr>
      </w:pPr>
    </w:p>
    <w:p w:rsidR="00991663" w:rsidRPr="00FC41E4" w:rsidRDefault="00FC41E4" w:rsidP="00991663">
      <w:pPr>
        <w:numPr>
          <w:ilvl w:val="0"/>
          <w:numId w:val="2"/>
        </w:numPr>
        <w:tabs>
          <w:tab w:val="clear" w:pos="2160"/>
          <w:tab w:val="num" w:pos="1260"/>
        </w:tabs>
        <w:spacing w:line="240" w:lineRule="auto"/>
        <w:ind w:left="1260" w:hanging="693"/>
        <w:rPr>
          <w:rFonts w:ascii="Arial" w:hAnsi="Arial" w:cs="Arial"/>
          <w:lang w:val="fi-FI"/>
        </w:rPr>
      </w:pPr>
      <w:r w:rsidRPr="00FC41E4">
        <w:rPr>
          <w:rFonts w:ascii="Arial" w:hAnsi="Arial" w:cs="Arial"/>
          <w:lang w:val="fi-FI"/>
        </w:rPr>
        <w:t>annetaan joukko ohjeita, joiden mukaan osanottajien odotetaan toimivan</w:t>
      </w:r>
      <w:r w:rsidR="00991663" w:rsidRPr="00FC41E4">
        <w:rPr>
          <w:rFonts w:ascii="Arial" w:hAnsi="Arial" w:cs="Arial"/>
          <w:lang w:val="fi-FI"/>
        </w:rPr>
        <w:t xml:space="preserve">; </w:t>
      </w:r>
      <w:r w:rsidRPr="00FC41E4">
        <w:rPr>
          <w:rFonts w:ascii="Arial" w:hAnsi="Arial" w:cs="Arial"/>
          <w:lang w:val="fi-FI"/>
        </w:rPr>
        <w:t>tai</w:t>
      </w:r>
      <w:r w:rsidR="00991663" w:rsidRPr="00FC41E4">
        <w:rPr>
          <w:rFonts w:ascii="Arial" w:hAnsi="Arial" w:cs="Arial"/>
          <w:lang w:val="fi-FI"/>
        </w:rPr>
        <w:t xml:space="preserve"> </w:t>
      </w:r>
    </w:p>
    <w:p w:rsidR="00991663" w:rsidRPr="00FC41E4" w:rsidRDefault="00FC41E4" w:rsidP="00991663">
      <w:pPr>
        <w:numPr>
          <w:ilvl w:val="0"/>
          <w:numId w:val="2"/>
        </w:numPr>
        <w:tabs>
          <w:tab w:val="clear" w:pos="2160"/>
          <w:tab w:val="num" w:pos="1260"/>
        </w:tabs>
        <w:spacing w:line="240" w:lineRule="auto"/>
        <w:ind w:left="1260" w:hanging="693"/>
        <w:rPr>
          <w:rFonts w:ascii="Arial" w:hAnsi="Arial" w:cs="Arial"/>
          <w:lang w:val="fi-FI"/>
        </w:rPr>
      </w:pPr>
      <w:r w:rsidRPr="00FC41E4">
        <w:rPr>
          <w:rFonts w:ascii="Arial" w:hAnsi="Arial" w:cs="Arial"/>
          <w:lang w:val="fi-FI"/>
        </w:rPr>
        <w:t>annetaan paljon informaatiota kerralla jo kuuntelijan tulee ensin omaksua sen minkä kuulee ja tämän jälkeen vastata kuulemaansa</w:t>
      </w:r>
      <w:r w:rsidR="00991663" w:rsidRPr="00FC41E4">
        <w:rPr>
          <w:rFonts w:ascii="Arial" w:hAnsi="Arial" w:cs="Arial"/>
          <w:lang w:val="fi-FI"/>
        </w:rPr>
        <w:t>.</w:t>
      </w:r>
    </w:p>
    <w:p w:rsidR="00991663" w:rsidRPr="00FC41E4" w:rsidRDefault="00991663" w:rsidP="00991663">
      <w:pPr>
        <w:rPr>
          <w:rFonts w:ascii="Arial" w:hAnsi="Arial" w:cs="Arial"/>
          <w:lang w:val="fi-FI"/>
        </w:rPr>
      </w:pPr>
    </w:p>
    <w:p w:rsidR="00991663" w:rsidRPr="00901140" w:rsidRDefault="00901140" w:rsidP="00991663">
      <w:pPr>
        <w:rPr>
          <w:rFonts w:ascii="Arial" w:hAnsi="Arial" w:cs="Arial"/>
          <w:lang w:val="fi-FI"/>
        </w:rPr>
      </w:pPr>
      <w:r w:rsidRPr="00901140">
        <w:rPr>
          <w:rFonts w:ascii="Arial" w:hAnsi="Arial" w:cs="Arial"/>
          <w:lang w:val="fi-FI"/>
        </w:rPr>
        <w:t>Interaktiivisessa ja reaktiivisessa kuun</w:t>
      </w:r>
      <w:r>
        <w:rPr>
          <w:rFonts w:ascii="Arial" w:hAnsi="Arial" w:cs="Arial"/>
          <w:lang w:val="fi-FI"/>
        </w:rPr>
        <w:t>telussa tavoitteena on seurata</w:t>
      </w:r>
      <w:r w:rsidRPr="00901140">
        <w:rPr>
          <w:rFonts w:ascii="Arial" w:hAnsi="Arial" w:cs="Arial"/>
          <w:lang w:val="fi-FI"/>
        </w:rPr>
        <w:t xml:space="preserve"> sitä mitä puhuja</w:t>
      </w:r>
      <w:r>
        <w:rPr>
          <w:rFonts w:ascii="Arial" w:hAnsi="Arial" w:cs="Arial"/>
          <w:lang w:val="fi-FI"/>
        </w:rPr>
        <w:t xml:space="preserve"> kertoo. </w:t>
      </w:r>
      <w:r w:rsidRPr="00901140">
        <w:rPr>
          <w:rFonts w:ascii="Arial" w:hAnsi="Arial" w:cs="Arial"/>
          <w:lang w:val="fi-FI"/>
        </w:rPr>
        <w:t>Eroavaisuudet ovat usein puhujan muodollisuudessa ja statuksessa</w:t>
      </w:r>
      <w:r w:rsidR="00991663" w:rsidRPr="00901140">
        <w:rPr>
          <w:rFonts w:ascii="Arial" w:hAnsi="Arial" w:cs="Arial"/>
          <w:lang w:val="fi-FI"/>
        </w:rPr>
        <w:t>.</w:t>
      </w:r>
    </w:p>
    <w:p w:rsidR="00991663" w:rsidRPr="00901140" w:rsidRDefault="00991663" w:rsidP="00991663">
      <w:pPr>
        <w:rPr>
          <w:rFonts w:ascii="Arial" w:hAnsi="Arial" w:cs="Arial"/>
          <w:lang w:val="fi-FI"/>
        </w:rPr>
      </w:pPr>
    </w:p>
    <w:p w:rsidR="00991663" w:rsidRPr="00901140" w:rsidRDefault="00991663" w:rsidP="00991663">
      <w:pPr>
        <w:rPr>
          <w:rFonts w:ascii="Arial" w:hAnsi="Arial" w:cs="Arial"/>
          <w:lang w:val="fi-FI"/>
        </w:rPr>
      </w:pPr>
      <w:r w:rsidRPr="00901140">
        <w:rPr>
          <w:rFonts w:ascii="Arial" w:hAnsi="Arial" w:cs="Arial"/>
          <w:u w:val="single"/>
          <w:lang w:val="fi-FI"/>
        </w:rPr>
        <w:t>Dis</w:t>
      </w:r>
      <w:r w:rsidR="00901140" w:rsidRPr="00901140">
        <w:rPr>
          <w:rFonts w:ascii="Arial" w:hAnsi="Arial" w:cs="Arial"/>
          <w:u w:val="single"/>
          <w:lang w:val="fi-FI"/>
        </w:rPr>
        <w:t>kriminoiva kuuntelu</w:t>
      </w:r>
    </w:p>
    <w:p w:rsidR="00991663" w:rsidRPr="00901140" w:rsidRDefault="00991663" w:rsidP="00991663">
      <w:pPr>
        <w:rPr>
          <w:rFonts w:ascii="Arial" w:hAnsi="Arial" w:cs="Arial"/>
          <w:u w:val="single"/>
          <w:lang w:val="fi-FI"/>
        </w:rPr>
      </w:pPr>
    </w:p>
    <w:p w:rsidR="00991663" w:rsidRPr="00901140" w:rsidRDefault="00901140" w:rsidP="00991663">
      <w:pPr>
        <w:pStyle w:val="BodyTextIndent"/>
        <w:ind w:left="0"/>
        <w:rPr>
          <w:rFonts w:cs="Arial"/>
          <w:lang w:val="fi-FI"/>
        </w:rPr>
      </w:pPr>
      <w:r w:rsidRPr="00901140">
        <w:rPr>
          <w:rFonts w:cs="Arial"/>
          <w:lang w:val="fi-FI"/>
        </w:rPr>
        <w:t>Puhutaan diskriminoivasta kuuntelusta kun kuulijan on erotettava ja tunnistettava ääniä sanoman sijaan, esimerkiksi</w:t>
      </w:r>
      <w:r w:rsidR="00991663" w:rsidRPr="00901140">
        <w:rPr>
          <w:rFonts w:cs="Arial"/>
          <w:lang w:val="fi-FI"/>
        </w:rPr>
        <w:t>:</w:t>
      </w:r>
    </w:p>
    <w:p w:rsidR="00991663" w:rsidRPr="00901140" w:rsidRDefault="00901140" w:rsidP="00991663">
      <w:pPr>
        <w:numPr>
          <w:ilvl w:val="0"/>
          <w:numId w:val="3"/>
        </w:numPr>
        <w:tabs>
          <w:tab w:val="clear" w:pos="2160"/>
          <w:tab w:val="num" w:pos="1260"/>
        </w:tabs>
        <w:spacing w:line="240" w:lineRule="auto"/>
        <w:ind w:left="1260" w:hanging="693"/>
        <w:rPr>
          <w:rFonts w:ascii="Arial" w:hAnsi="Arial" w:cs="Arial"/>
          <w:lang w:val="fi-FI"/>
        </w:rPr>
      </w:pPr>
      <w:r w:rsidRPr="00901140">
        <w:rPr>
          <w:rFonts w:ascii="Arial" w:hAnsi="Arial" w:cs="Arial"/>
          <w:lang w:val="fi-FI"/>
        </w:rPr>
        <w:t>Ääniä tarkoitettu ääntämiseen tai lukemiseen</w:t>
      </w:r>
      <w:r w:rsidR="00991663" w:rsidRPr="00901140">
        <w:rPr>
          <w:rFonts w:ascii="Arial" w:hAnsi="Arial" w:cs="Arial"/>
          <w:lang w:val="fi-FI"/>
        </w:rPr>
        <w:t xml:space="preserve">; </w:t>
      </w:r>
      <w:r w:rsidRPr="00901140">
        <w:rPr>
          <w:rFonts w:ascii="Arial" w:hAnsi="Arial" w:cs="Arial"/>
          <w:lang w:val="fi-FI"/>
        </w:rPr>
        <w:t>tai</w:t>
      </w:r>
    </w:p>
    <w:p w:rsidR="00991663" w:rsidRPr="00D616B5" w:rsidRDefault="00901140" w:rsidP="00991663">
      <w:pPr>
        <w:numPr>
          <w:ilvl w:val="0"/>
          <w:numId w:val="3"/>
        </w:numPr>
        <w:tabs>
          <w:tab w:val="clear" w:pos="2160"/>
          <w:tab w:val="num" w:pos="1260"/>
        </w:tabs>
        <w:spacing w:line="240" w:lineRule="auto"/>
        <w:ind w:left="1260" w:hanging="693"/>
        <w:rPr>
          <w:rFonts w:ascii="Arial" w:hAnsi="Arial" w:cs="Arial"/>
        </w:rPr>
      </w:pPr>
      <w:r>
        <w:rPr>
          <w:rFonts w:ascii="Arial" w:hAnsi="Arial" w:cs="Arial"/>
        </w:rPr>
        <w:t>Ympäristöön/musiikkiin liittyviä ääniä</w:t>
      </w:r>
      <w:r w:rsidR="00991663" w:rsidRPr="00D616B5">
        <w:rPr>
          <w:rFonts w:ascii="Arial" w:hAnsi="Arial" w:cs="Arial"/>
        </w:rPr>
        <w:t>.</w:t>
      </w:r>
    </w:p>
    <w:p w:rsidR="00991663" w:rsidRPr="00D616B5" w:rsidRDefault="00901140" w:rsidP="00991663">
      <w:pPr>
        <w:pStyle w:val="Heading1"/>
        <w:rPr>
          <w:rFonts w:ascii="Arial" w:hAnsi="Arial" w:cs="Arial"/>
          <w:b w:val="0"/>
          <w:sz w:val="22"/>
          <w:szCs w:val="22"/>
          <w:u w:val="single"/>
        </w:rPr>
      </w:pPr>
      <w:bookmarkStart w:id="2" w:name="_Toc359772114"/>
      <w:bookmarkStart w:id="3" w:name="_Toc359772149"/>
      <w:bookmarkStart w:id="4" w:name="_Toc359772222"/>
      <w:bookmarkStart w:id="5" w:name="_Toc359772469"/>
      <w:bookmarkStart w:id="6" w:name="_Toc359773565"/>
      <w:bookmarkStart w:id="7" w:name="_Toc359774685"/>
      <w:bookmarkStart w:id="8" w:name="_Toc368426125"/>
      <w:r>
        <w:rPr>
          <w:rFonts w:ascii="Arial" w:hAnsi="Arial" w:cs="Arial"/>
          <w:b w:val="0"/>
          <w:sz w:val="22"/>
          <w:szCs w:val="22"/>
          <w:u w:val="single"/>
        </w:rPr>
        <w:t>Arvostava kuuntelu</w:t>
      </w:r>
      <w:bookmarkEnd w:id="2"/>
      <w:bookmarkEnd w:id="3"/>
      <w:bookmarkEnd w:id="4"/>
      <w:bookmarkEnd w:id="5"/>
      <w:bookmarkEnd w:id="6"/>
      <w:bookmarkEnd w:id="7"/>
      <w:bookmarkEnd w:id="8"/>
    </w:p>
    <w:p w:rsidR="00991663" w:rsidRPr="00D616B5" w:rsidRDefault="00991663" w:rsidP="00991663">
      <w:pPr>
        <w:rPr>
          <w:rFonts w:ascii="Arial" w:hAnsi="Arial" w:cs="Arial"/>
          <w:u w:val="single"/>
        </w:rPr>
      </w:pPr>
    </w:p>
    <w:p w:rsidR="00991663" w:rsidRPr="00901140" w:rsidRDefault="00901140" w:rsidP="00991663">
      <w:pPr>
        <w:pStyle w:val="BodyTextIndent"/>
        <w:ind w:left="0"/>
        <w:rPr>
          <w:rFonts w:cs="Arial"/>
          <w:lang w:val="fi-FI"/>
        </w:rPr>
      </w:pPr>
      <w:r w:rsidRPr="00901140">
        <w:rPr>
          <w:rFonts w:cs="Arial"/>
          <w:lang w:val="fi-FI"/>
        </w:rPr>
        <w:t>Arvostava kuuntelu on kun kuuntelijat kuuntelevat est</w:t>
      </w:r>
      <w:r>
        <w:rPr>
          <w:rFonts w:cs="Arial"/>
          <w:lang w:val="fi-FI"/>
        </w:rPr>
        <w:t>eettistä mielihyvää saadakseen</w:t>
      </w:r>
      <w:r w:rsidRPr="00901140">
        <w:rPr>
          <w:rFonts w:cs="Arial"/>
          <w:lang w:val="fi-FI"/>
        </w:rPr>
        <w:t>. Esimerkiksi</w:t>
      </w:r>
      <w:r w:rsidR="00991663" w:rsidRPr="00901140">
        <w:rPr>
          <w:rFonts w:cs="Arial"/>
          <w:lang w:val="fi-FI"/>
        </w:rPr>
        <w:t>:</w:t>
      </w:r>
    </w:p>
    <w:p w:rsidR="00991663" w:rsidRPr="00901140" w:rsidRDefault="00901140" w:rsidP="00991663">
      <w:pPr>
        <w:numPr>
          <w:ilvl w:val="0"/>
          <w:numId w:val="4"/>
        </w:numPr>
        <w:tabs>
          <w:tab w:val="clear" w:pos="2160"/>
          <w:tab w:val="num" w:pos="1260"/>
        </w:tabs>
        <w:spacing w:line="240" w:lineRule="auto"/>
        <w:ind w:left="1260" w:hanging="693"/>
        <w:rPr>
          <w:rFonts w:ascii="Arial" w:hAnsi="Arial" w:cs="Arial"/>
          <w:lang w:val="fi-FI"/>
        </w:rPr>
      </w:pPr>
      <w:r w:rsidRPr="00901140">
        <w:rPr>
          <w:rFonts w:ascii="Arial" w:hAnsi="Arial" w:cs="Arial"/>
          <w:lang w:val="fi-FI"/>
        </w:rPr>
        <w:t>Sanojen rytmitys ja runojen/kertomuksen sanat</w:t>
      </w:r>
      <w:r w:rsidR="00991663" w:rsidRPr="00901140">
        <w:rPr>
          <w:rFonts w:ascii="Arial" w:hAnsi="Arial" w:cs="Arial"/>
          <w:lang w:val="fi-FI"/>
        </w:rPr>
        <w:t xml:space="preserve">; </w:t>
      </w:r>
      <w:r w:rsidRPr="00901140">
        <w:rPr>
          <w:rFonts w:ascii="Arial" w:hAnsi="Arial" w:cs="Arial"/>
          <w:lang w:val="fi-FI"/>
        </w:rPr>
        <w:t>tai</w:t>
      </w:r>
    </w:p>
    <w:p w:rsidR="00991663" w:rsidRPr="00D616B5" w:rsidRDefault="00901140" w:rsidP="00991663">
      <w:pPr>
        <w:numPr>
          <w:ilvl w:val="0"/>
          <w:numId w:val="4"/>
        </w:numPr>
        <w:tabs>
          <w:tab w:val="clear" w:pos="2160"/>
          <w:tab w:val="num" w:pos="1260"/>
        </w:tabs>
        <w:spacing w:line="240" w:lineRule="auto"/>
        <w:ind w:left="1260" w:hanging="693"/>
        <w:rPr>
          <w:rFonts w:ascii="Arial" w:hAnsi="Arial" w:cs="Arial"/>
        </w:rPr>
      </w:pPr>
      <w:r>
        <w:rPr>
          <w:rFonts w:ascii="Arial" w:hAnsi="Arial" w:cs="Arial"/>
        </w:rPr>
        <w:t>Vieraita kieliä ja aksentteja</w:t>
      </w:r>
      <w:r w:rsidR="00991663" w:rsidRPr="00D616B5">
        <w:rPr>
          <w:rFonts w:ascii="Arial" w:hAnsi="Arial" w:cs="Arial"/>
        </w:rPr>
        <w:t>.</w:t>
      </w:r>
    </w:p>
    <w:p w:rsidR="00991663" w:rsidRPr="00D616B5" w:rsidRDefault="00991663" w:rsidP="00991663">
      <w:pPr>
        <w:ind w:left="1440"/>
        <w:rPr>
          <w:rFonts w:ascii="Arial" w:hAnsi="Arial" w:cs="Arial"/>
        </w:rPr>
      </w:pPr>
    </w:p>
    <w:p w:rsidR="008E172F" w:rsidRDefault="008E172F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91663" w:rsidRPr="003049D9" w:rsidRDefault="00901140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b/>
          <w:lang w:val="fi-FI"/>
        </w:rPr>
      </w:pPr>
      <w:r w:rsidRPr="003049D9">
        <w:rPr>
          <w:rFonts w:ascii="Arial" w:hAnsi="Arial" w:cs="Arial"/>
          <w:b/>
          <w:lang w:val="fi-FI"/>
        </w:rPr>
        <w:lastRenderedPageBreak/>
        <w:t>Tehtävä</w:t>
      </w:r>
    </w:p>
    <w:p w:rsidR="00991663" w:rsidRPr="003049D9" w:rsidRDefault="00901140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b/>
          <w:lang w:val="fi-FI"/>
        </w:rPr>
      </w:pPr>
      <w:r w:rsidRPr="003049D9">
        <w:rPr>
          <w:rFonts w:ascii="Arial" w:hAnsi="Arial" w:cs="Arial"/>
          <w:b/>
          <w:lang w:val="fi-FI"/>
        </w:rPr>
        <w:t>Kuuntelu pareittain</w:t>
      </w:r>
    </w:p>
    <w:p w:rsidR="00991663" w:rsidRPr="003049D9" w:rsidRDefault="00901140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jc w:val="both"/>
        <w:rPr>
          <w:rFonts w:ascii="Arial" w:hAnsi="Arial" w:cs="Arial"/>
          <w:lang w:val="fi-FI"/>
        </w:rPr>
      </w:pPr>
      <w:r w:rsidRPr="003049D9">
        <w:rPr>
          <w:rFonts w:ascii="Arial" w:hAnsi="Arial" w:cs="Arial"/>
          <w:lang w:val="fi-FI"/>
        </w:rPr>
        <w:t>Valitse pari</w:t>
      </w:r>
      <w:r w:rsidR="00991663" w:rsidRPr="003049D9">
        <w:rPr>
          <w:rFonts w:ascii="Arial" w:hAnsi="Arial" w:cs="Arial"/>
          <w:lang w:val="fi-FI"/>
        </w:rPr>
        <w:t xml:space="preserve">. </w:t>
      </w:r>
      <w:r w:rsidRPr="003049D9">
        <w:rPr>
          <w:rFonts w:ascii="Arial" w:hAnsi="Arial" w:cs="Arial"/>
          <w:lang w:val="fi-FI"/>
        </w:rPr>
        <w:t xml:space="preserve">Toinen teistä puhuu kaksi minuuttia jostain mitä tapahtui edellisenä iltana ja </w:t>
      </w:r>
      <w:r w:rsidR="003049D9" w:rsidRPr="003049D9">
        <w:rPr>
          <w:rFonts w:ascii="Arial" w:hAnsi="Arial" w:cs="Arial"/>
          <w:lang w:val="fi-FI"/>
        </w:rPr>
        <w:t>tulevan illan suunnitelmista</w:t>
      </w:r>
      <w:r w:rsidR="00991663" w:rsidRPr="003049D9">
        <w:rPr>
          <w:rFonts w:ascii="Arial" w:hAnsi="Arial" w:cs="Arial"/>
          <w:lang w:val="fi-FI"/>
        </w:rPr>
        <w:t>.</w:t>
      </w:r>
    </w:p>
    <w:p w:rsidR="00991663" w:rsidRPr="003049D9" w:rsidRDefault="00991663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jc w:val="both"/>
        <w:rPr>
          <w:rFonts w:ascii="Arial" w:hAnsi="Arial" w:cs="Arial"/>
          <w:lang w:val="fi-FI"/>
        </w:rPr>
      </w:pPr>
      <w:r w:rsidRPr="003049D9">
        <w:rPr>
          <w:rFonts w:ascii="Arial" w:hAnsi="Arial" w:cs="Arial"/>
          <w:lang w:val="fi-FI"/>
        </w:rPr>
        <w:t>T</w:t>
      </w:r>
      <w:r w:rsidR="003049D9" w:rsidRPr="003049D9">
        <w:rPr>
          <w:rFonts w:ascii="Arial" w:hAnsi="Arial" w:cs="Arial"/>
          <w:lang w:val="fi-FI"/>
        </w:rPr>
        <w:t>oinen kuuntelee, ohjeiden mukaisesti, hyödyntäen yllä mainittuja kuuntelemisen menetelmiä tai käyttäytyä kuin he eivät ku</w:t>
      </w:r>
      <w:r w:rsidR="003049D9">
        <w:rPr>
          <w:rFonts w:ascii="Arial" w:hAnsi="Arial" w:cs="Arial"/>
          <w:lang w:val="fi-FI"/>
        </w:rPr>
        <w:t>u</w:t>
      </w:r>
      <w:r w:rsidR="003049D9" w:rsidRPr="003049D9">
        <w:rPr>
          <w:rFonts w:ascii="Arial" w:hAnsi="Arial" w:cs="Arial"/>
          <w:lang w:val="fi-FI"/>
        </w:rPr>
        <w:t>ntelisi laisinkaan hyödyntämällä kehoaan vi</w:t>
      </w:r>
      <w:r w:rsidR="003049D9">
        <w:rPr>
          <w:rFonts w:ascii="Arial" w:hAnsi="Arial" w:cs="Arial"/>
          <w:lang w:val="fi-FI"/>
        </w:rPr>
        <w:t>e</w:t>
      </w:r>
      <w:r w:rsidR="003049D9" w:rsidRPr="003049D9">
        <w:rPr>
          <w:rFonts w:ascii="Arial" w:hAnsi="Arial" w:cs="Arial"/>
          <w:lang w:val="fi-FI"/>
        </w:rPr>
        <w:t>stittämään puhujalle että heitä ei kiinnosta se mistä puhuja puhuu</w:t>
      </w:r>
      <w:r w:rsidRPr="003049D9">
        <w:rPr>
          <w:rFonts w:ascii="Arial" w:hAnsi="Arial" w:cs="Arial"/>
          <w:lang w:val="fi-FI"/>
        </w:rPr>
        <w:t>.</w:t>
      </w:r>
    </w:p>
    <w:p w:rsidR="00991663" w:rsidRPr="003049D9" w:rsidRDefault="003049D9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fi-FI"/>
        </w:rPr>
      </w:pPr>
      <w:r w:rsidRPr="003049D9">
        <w:rPr>
          <w:rFonts w:ascii="Arial" w:hAnsi="Arial" w:cs="Arial"/>
          <w:lang w:val="fi-FI"/>
        </w:rPr>
        <w:t>Parit/ryhmä keskustelee tämän jälkeen kokemuksistaan</w:t>
      </w:r>
      <w:r w:rsidR="00991663" w:rsidRPr="003049D9">
        <w:rPr>
          <w:rFonts w:ascii="Arial" w:hAnsi="Arial" w:cs="Arial"/>
          <w:lang w:val="fi-FI"/>
        </w:rPr>
        <w:t>.</w:t>
      </w:r>
    </w:p>
    <w:p w:rsidR="00991663" w:rsidRPr="003049D9" w:rsidRDefault="003049D9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Kysymyksiä joita voi hyödyntää ovat</w:t>
      </w:r>
      <w:r w:rsidR="00991663" w:rsidRPr="003049D9">
        <w:rPr>
          <w:rFonts w:ascii="Arial" w:hAnsi="Arial" w:cs="Arial"/>
          <w:lang w:val="fi-FI"/>
        </w:rPr>
        <w:t>:</w:t>
      </w:r>
    </w:p>
    <w:p w:rsidR="00991663" w:rsidRPr="003049D9" w:rsidRDefault="00991663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fi-FI"/>
        </w:rPr>
      </w:pPr>
      <w:r w:rsidRPr="003049D9">
        <w:rPr>
          <w:rFonts w:ascii="Arial" w:hAnsi="Arial" w:cs="Arial"/>
          <w:lang w:val="fi-FI"/>
        </w:rPr>
        <w:t>‘</w:t>
      </w:r>
      <w:r w:rsidR="003049D9" w:rsidRPr="003049D9">
        <w:rPr>
          <w:rFonts w:ascii="Arial" w:hAnsi="Arial" w:cs="Arial"/>
          <w:lang w:val="fi-FI"/>
        </w:rPr>
        <w:t>Mistä tiesit että sinua ei kuunnella</w:t>
      </w:r>
      <w:r w:rsidRPr="003049D9">
        <w:rPr>
          <w:rFonts w:ascii="Arial" w:hAnsi="Arial" w:cs="Arial"/>
          <w:lang w:val="fi-FI"/>
        </w:rPr>
        <w:t>?’</w:t>
      </w:r>
    </w:p>
    <w:p w:rsidR="00991663" w:rsidRPr="003049D9" w:rsidRDefault="00991663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fi-FI"/>
        </w:rPr>
      </w:pPr>
      <w:r w:rsidRPr="003049D9">
        <w:rPr>
          <w:rFonts w:ascii="Arial" w:hAnsi="Arial" w:cs="Arial"/>
          <w:lang w:val="fi-FI"/>
        </w:rPr>
        <w:t>‘</w:t>
      </w:r>
      <w:r w:rsidR="003049D9" w:rsidRPr="003049D9">
        <w:rPr>
          <w:rFonts w:ascii="Arial" w:hAnsi="Arial" w:cs="Arial"/>
          <w:lang w:val="fi-FI"/>
        </w:rPr>
        <w:t>Mistä tiesit</w:t>
      </w:r>
      <w:r w:rsidRPr="003049D9">
        <w:rPr>
          <w:rFonts w:ascii="Arial" w:hAnsi="Arial" w:cs="Arial"/>
          <w:lang w:val="fi-FI"/>
        </w:rPr>
        <w:t>?’ ‘</w:t>
      </w:r>
      <w:r w:rsidR="003049D9" w:rsidRPr="003049D9">
        <w:rPr>
          <w:rFonts w:ascii="Arial" w:hAnsi="Arial" w:cs="Arial"/>
          <w:lang w:val="fi-FI"/>
        </w:rPr>
        <w:t>Mitä taitoja käytit jotta näytit että kuuntelit</w:t>
      </w:r>
      <w:r w:rsidRPr="003049D9">
        <w:rPr>
          <w:rFonts w:ascii="Arial" w:hAnsi="Arial" w:cs="Arial"/>
          <w:lang w:val="fi-FI"/>
        </w:rPr>
        <w:t>?’</w:t>
      </w:r>
    </w:p>
    <w:p w:rsidR="00991663" w:rsidRPr="003049D9" w:rsidRDefault="00991663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fi-FI"/>
        </w:rPr>
      </w:pPr>
      <w:r w:rsidRPr="003049D9">
        <w:rPr>
          <w:rFonts w:ascii="Arial" w:hAnsi="Arial" w:cs="Arial"/>
          <w:lang w:val="fi-FI"/>
        </w:rPr>
        <w:t>‘</w:t>
      </w:r>
      <w:r w:rsidR="003049D9" w:rsidRPr="003049D9">
        <w:rPr>
          <w:rFonts w:ascii="Arial" w:hAnsi="Arial" w:cs="Arial"/>
          <w:lang w:val="fi-FI"/>
        </w:rPr>
        <w:t>Miltä sinusta tuntui kun sinua ei kuunneltu</w:t>
      </w:r>
      <w:r w:rsidRPr="003049D9">
        <w:rPr>
          <w:rFonts w:ascii="Arial" w:hAnsi="Arial" w:cs="Arial"/>
          <w:lang w:val="fi-FI"/>
        </w:rPr>
        <w:t>?’</w:t>
      </w:r>
    </w:p>
    <w:p w:rsidR="00991663" w:rsidRPr="003049D9" w:rsidRDefault="003049D9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Tämä tehtävä saa osallistujat miettimään mitä on tärkeää kun kuuntelee ja miten voi näyttää toiselle että kuuntelee</w:t>
      </w:r>
      <w:r w:rsidR="00991663" w:rsidRPr="003049D9">
        <w:rPr>
          <w:rFonts w:ascii="Arial" w:hAnsi="Arial" w:cs="Arial"/>
          <w:lang w:val="fi-FI"/>
        </w:rPr>
        <w:t>.</w:t>
      </w:r>
    </w:p>
    <w:p w:rsidR="008A0509" w:rsidRPr="003049D9" w:rsidRDefault="008A0509" w:rsidP="00991663">
      <w:pPr>
        <w:rPr>
          <w:lang w:val="fi-FI"/>
        </w:rPr>
      </w:pPr>
    </w:p>
    <w:sectPr w:rsidR="008A0509" w:rsidRPr="003049D9" w:rsidSect="008A050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52C" w:rsidRDefault="00EB752C" w:rsidP="00991663">
      <w:pPr>
        <w:spacing w:line="240" w:lineRule="auto"/>
      </w:pPr>
      <w:r>
        <w:separator/>
      </w:r>
    </w:p>
  </w:endnote>
  <w:endnote w:type="continuationSeparator" w:id="0">
    <w:p w:rsidR="00EB752C" w:rsidRDefault="00EB752C" w:rsidP="00991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99166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91663" w:rsidRDefault="009916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91663" w:rsidRPr="00991663" w:rsidRDefault="00991663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991663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A53163" w:rsidRPr="00991663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991663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A53163" w:rsidRPr="00991663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3049D9" w:rsidRPr="003049D9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4</w:t>
          </w:r>
          <w:r w:rsidR="00A53163" w:rsidRPr="00991663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91663" w:rsidRDefault="009916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9166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91663" w:rsidRDefault="009916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91663" w:rsidRDefault="0099166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91663" w:rsidRDefault="009916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91663" w:rsidRDefault="00991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52C" w:rsidRDefault="00EB752C" w:rsidP="00991663">
      <w:pPr>
        <w:spacing w:line="240" w:lineRule="auto"/>
      </w:pPr>
      <w:r>
        <w:separator/>
      </w:r>
    </w:p>
  </w:footnote>
  <w:footnote w:type="continuationSeparator" w:id="0">
    <w:p w:rsidR="00EB752C" w:rsidRDefault="00EB752C" w:rsidP="00991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67760"/>
    <w:multiLevelType w:val="hybridMultilevel"/>
    <w:tmpl w:val="C1845E0A"/>
    <w:lvl w:ilvl="0" w:tplc="293C6B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5C76BCC"/>
    <w:multiLevelType w:val="hybridMultilevel"/>
    <w:tmpl w:val="6444ECA4"/>
    <w:lvl w:ilvl="0" w:tplc="293C6B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36C51FB"/>
    <w:multiLevelType w:val="hybridMultilevel"/>
    <w:tmpl w:val="BD68F8B4"/>
    <w:lvl w:ilvl="0" w:tplc="293C6B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140143"/>
    <w:multiLevelType w:val="hybridMultilevel"/>
    <w:tmpl w:val="09E87C36"/>
    <w:lvl w:ilvl="0" w:tplc="293C6B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63"/>
    <w:rsid w:val="000B09A7"/>
    <w:rsid w:val="00200714"/>
    <w:rsid w:val="002068EF"/>
    <w:rsid w:val="003049D9"/>
    <w:rsid w:val="003104D9"/>
    <w:rsid w:val="004A6584"/>
    <w:rsid w:val="004B3AF9"/>
    <w:rsid w:val="004D5E7B"/>
    <w:rsid w:val="00593543"/>
    <w:rsid w:val="005A14CC"/>
    <w:rsid w:val="006862A2"/>
    <w:rsid w:val="007B2275"/>
    <w:rsid w:val="007C52F8"/>
    <w:rsid w:val="008755A4"/>
    <w:rsid w:val="008A0509"/>
    <w:rsid w:val="008D1F6A"/>
    <w:rsid w:val="008E172F"/>
    <w:rsid w:val="00901140"/>
    <w:rsid w:val="00991663"/>
    <w:rsid w:val="00A53163"/>
    <w:rsid w:val="00AC6403"/>
    <w:rsid w:val="00B3363C"/>
    <w:rsid w:val="00C16E75"/>
    <w:rsid w:val="00D43E4D"/>
    <w:rsid w:val="00DE433C"/>
    <w:rsid w:val="00E330C8"/>
    <w:rsid w:val="00EB752C"/>
    <w:rsid w:val="00F45228"/>
    <w:rsid w:val="00FC2C71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68833-74F6-4512-A48E-FCDC01FB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663"/>
    <w:pPr>
      <w:spacing w:after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9166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66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991663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991663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BodyTextIndent">
    <w:name w:val="Body Text Indent"/>
    <w:basedOn w:val="Normal"/>
    <w:link w:val="BodyTextIndentChar"/>
    <w:rsid w:val="00991663"/>
    <w:pPr>
      <w:spacing w:after="120" w:line="240" w:lineRule="auto"/>
      <w:ind w:left="283"/>
    </w:pPr>
    <w:rPr>
      <w:rFonts w:ascii="Arial" w:eastAsia="Times New Roman" w:hAnsi="Arial" w:cs="Swiss721BT-Light"/>
      <w:color w:val="00000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91663"/>
    <w:rPr>
      <w:rFonts w:ascii="Arial" w:eastAsia="Times New Roman" w:hAnsi="Arial" w:cs="Swiss721BT-Light"/>
      <w:color w:val="000000"/>
      <w:szCs w:val="28"/>
    </w:rPr>
  </w:style>
  <w:style w:type="paragraph" w:styleId="Header">
    <w:name w:val="header"/>
    <w:basedOn w:val="Normal"/>
    <w:link w:val="HeaderChar"/>
    <w:uiPriority w:val="99"/>
    <w:unhideWhenUsed/>
    <w:rsid w:val="009916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916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66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9166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166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2018-12-31T08:30:00Z</dcterms:created>
  <dcterms:modified xsi:type="dcterms:W3CDTF">2018-12-31T08:30:00Z</dcterms:modified>
</cp:coreProperties>
</file>