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16D" w:rsidRPr="00D616B5" w:rsidRDefault="00A16326" w:rsidP="0017216D">
      <w:pPr>
        <w:pStyle w:val="IntenseQuote1"/>
      </w:pPr>
      <w:bookmarkStart w:id="0" w:name="_Toc427951514"/>
      <w:bookmarkStart w:id="1" w:name="_GoBack"/>
      <w:bookmarkEnd w:id="1"/>
      <w:r>
        <w:t>Kyseleminen</w:t>
      </w:r>
      <w:bookmarkEnd w:id="0"/>
    </w:p>
    <w:p w:rsidR="0017216D" w:rsidRPr="00D616B5" w:rsidRDefault="0017216D" w:rsidP="0017216D">
      <w:pPr>
        <w:rPr>
          <w:rFonts w:ascii="Arial" w:hAnsi="Arial" w:cs="Arial"/>
        </w:rPr>
      </w:pPr>
    </w:p>
    <w:p w:rsidR="0017216D" w:rsidRPr="00A16326" w:rsidRDefault="00A16326" w:rsidP="0017216D">
      <w:pPr>
        <w:pStyle w:val="BodyText"/>
        <w:rPr>
          <w:rFonts w:cs="Arial"/>
          <w:lang w:val="fi-FI"/>
        </w:rPr>
      </w:pPr>
      <w:r w:rsidRPr="00A16326">
        <w:rPr>
          <w:rFonts w:cs="Arial"/>
          <w:lang w:val="fi-FI"/>
        </w:rPr>
        <w:t>Kyselemisen tarkoitus on kerätä tietoa ja lisätä ymmärrystä. On tärkeä että opiskelija ei tunne että häntä kuulustellaan tai tuomitaan. Jos hänestä tuntuu että hänen on perusteltava tekemisiään hän voi mennä lukkoon mikä taas estää häntä miettimään vaihtoehtoja</w:t>
      </w:r>
      <w:r w:rsidR="0017216D" w:rsidRPr="00A16326">
        <w:rPr>
          <w:rFonts w:cs="Arial"/>
          <w:lang w:val="fi-FI"/>
        </w:rPr>
        <w:t xml:space="preserve">. </w:t>
      </w:r>
    </w:p>
    <w:p w:rsidR="0017216D" w:rsidRPr="00A16326" w:rsidRDefault="0017216D" w:rsidP="0017216D">
      <w:pPr>
        <w:jc w:val="both"/>
        <w:rPr>
          <w:rFonts w:ascii="Arial" w:hAnsi="Arial" w:cs="Arial"/>
          <w:lang w:val="fi-FI"/>
        </w:rPr>
      </w:pPr>
    </w:p>
    <w:p w:rsidR="0017216D" w:rsidRPr="00A16326" w:rsidRDefault="0017216D" w:rsidP="0017216D">
      <w:pPr>
        <w:rPr>
          <w:rFonts w:ascii="Arial" w:hAnsi="Arial" w:cs="Arial"/>
          <w:lang w:val="fi-FI"/>
        </w:rPr>
      </w:pPr>
    </w:p>
    <w:p w:rsidR="0017216D" w:rsidRPr="00D616B5" w:rsidRDefault="00A16326" w:rsidP="0017216D">
      <w:pPr>
        <w:rPr>
          <w:rFonts w:ascii="Arial" w:hAnsi="Arial" w:cs="Arial"/>
        </w:rPr>
      </w:pPr>
      <w:r>
        <w:rPr>
          <w:rFonts w:ascii="Arial" w:hAnsi="Arial" w:cs="Arial"/>
        </w:rPr>
        <w:t>Kyselemisen tavoitteet</w:t>
      </w:r>
      <w:r w:rsidR="0017216D" w:rsidRPr="00D616B5">
        <w:rPr>
          <w:rFonts w:ascii="Arial" w:hAnsi="Arial" w:cs="Arial"/>
        </w:rPr>
        <w:t>:</w:t>
      </w:r>
    </w:p>
    <w:p w:rsidR="0017216D" w:rsidRPr="00D616B5" w:rsidRDefault="0017216D" w:rsidP="0017216D">
      <w:pPr>
        <w:rPr>
          <w:rFonts w:ascii="Arial" w:hAnsi="Arial" w:cs="Arial"/>
        </w:rPr>
      </w:pPr>
    </w:p>
    <w:tbl>
      <w:tblPr>
        <w:tblW w:w="9215" w:type="dxa"/>
        <w:tblInd w:w="108" w:type="dxa"/>
        <w:tblLook w:val="0000" w:firstRow="0" w:lastRow="0" w:firstColumn="0" w:lastColumn="0" w:noHBand="0" w:noVBand="0"/>
      </w:tblPr>
      <w:tblGrid>
        <w:gridCol w:w="8789"/>
        <w:gridCol w:w="426"/>
      </w:tblGrid>
      <w:tr w:rsidR="0017216D" w:rsidRPr="00A16326" w:rsidTr="00B75B9C">
        <w:tc>
          <w:tcPr>
            <w:tcW w:w="8789" w:type="dxa"/>
            <w:tcBorders>
              <w:top w:val="nil"/>
              <w:left w:val="nil"/>
              <w:bottom w:val="nil"/>
              <w:right w:val="nil"/>
            </w:tcBorders>
            <w:shd w:val="clear" w:color="auto" w:fill="DDE9F7"/>
          </w:tcPr>
          <w:p w:rsidR="00B75B9C" w:rsidRPr="00A16326" w:rsidRDefault="00A16326" w:rsidP="00B75B9C">
            <w:pPr>
              <w:pStyle w:val="Bullets"/>
              <w:numPr>
                <w:ilvl w:val="0"/>
                <w:numId w:val="0"/>
              </w:numPr>
              <w:ind w:left="360" w:hanging="360"/>
              <w:rPr>
                <w:sz w:val="28"/>
                <w:szCs w:val="28"/>
                <w:lang w:val="fi-FI"/>
              </w:rPr>
            </w:pPr>
            <w:r w:rsidRPr="00A16326">
              <w:rPr>
                <w:sz w:val="28"/>
                <w:szCs w:val="28"/>
                <w:lang w:val="fi-FI"/>
              </w:rPr>
              <w:t>Kyseleminen voi auttaa henkilöitä oppimaan sillä se</w:t>
            </w:r>
            <w:r w:rsidR="00B75B9C" w:rsidRPr="00A16326">
              <w:rPr>
                <w:sz w:val="28"/>
                <w:szCs w:val="28"/>
                <w:lang w:val="fi-FI"/>
              </w:rPr>
              <w:t>:</w:t>
            </w:r>
          </w:p>
          <w:p w:rsidR="00B75B9C" w:rsidRPr="00A16326" w:rsidRDefault="00B75B9C" w:rsidP="00B75B9C">
            <w:pPr>
              <w:pStyle w:val="Bullets"/>
              <w:numPr>
                <w:ilvl w:val="0"/>
                <w:numId w:val="0"/>
              </w:numPr>
              <w:ind w:left="360" w:hanging="360"/>
              <w:rPr>
                <w:sz w:val="28"/>
                <w:szCs w:val="28"/>
                <w:lang w:val="fi-FI"/>
              </w:rPr>
            </w:pPr>
          </w:p>
          <w:p w:rsidR="0017216D" w:rsidRPr="00A16326" w:rsidRDefault="00A16326" w:rsidP="0017216D">
            <w:pPr>
              <w:pStyle w:val="Bullets"/>
              <w:numPr>
                <w:ilvl w:val="0"/>
                <w:numId w:val="2"/>
              </w:numPr>
              <w:tabs>
                <w:tab w:val="clear" w:pos="360"/>
              </w:tabs>
              <w:ind w:left="851" w:hanging="491"/>
              <w:rPr>
                <w:sz w:val="28"/>
                <w:szCs w:val="28"/>
                <w:lang w:val="fi-FI"/>
              </w:rPr>
            </w:pPr>
            <w:r>
              <w:rPr>
                <w:sz w:val="28"/>
                <w:szCs w:val="28"/>
                <w:lang w:val="fi-FI"/>
              </w:rPr>
              <w:t>Kannustaa heitä miettimään mitä he ovat oppineet ja kokeneet</w:t>
            </w:r>
          </w:p>
          <w:p w:rsidR="0017216D" w:rsidRPr="00A16326" w:rsidRDefault="0017216D" w:rsidP="009414F7">
            <w:pPr>
              <w:pStyle w:val="Bullets"/>
              <w:numPr>
                <w:ilvl w:val="0"/>
                <w:numId w:val="0"/>
              </w:numPr>
              <w:ind w:left="851" w:hanging="491"/>
              <w:rPr>
                <w:sz w:val="28"/>
                <w:szCs w:val="28"/>
                <w:lang w:val="fi-FI"/>
              </w:rPr>
            </w:pPr>
          </w:p>
        </w:tc>
        <w:tc>
          <w:tcPr>
            <w:tcW w:w="426" w:type="dxa"/>
            <w:tcBorders>
              <w:top w:val="nil"/>
              <w:left w:val="nil"/>
              <w:bottom w:val="nil"/>
              <w:right w:val="nil"/>
            </w:tcBorders>
            <w:shd w:val="clear" w:color="auto" w:fill="DDE9F7"/>
          </w:tcPr>
          <w:p w:rsidR="0017216D" w:rsidRPr="00A16326" w:rsidRDefault="0017216D" w:rsidP="009414F7">
            <w:pPr>
              <w:pStyle w:val="TableText"/>
              <w:ind w:left="851" w:hanging="491"/>
              <w:rPr>
                <w:sz w:val="28"/>
                <w:szCs w:val="28"/>
                <w:lang w:val="fi-FI"/>
              </w:rPr>
            </w:pPr>
          </w:p>
        </w:tc>
      </w:tr>
      <w:tr w:rsidR="0017216D" w:rsidRPr="000833BA" w:rsidTr="00B75B9C">
        <w:tc>
          <w:tcPr>
            <w:tcW w:w="8789" w:type="dxa"/>
            <w:tcBorders>
              <w:top w:val="nil"/>
              <w:left w:val="nil"/>
              <w:bottom w:val="nil"/>
              <w:right w:val="nil"/>
            </w:tcBorders>
            <w:shd w:val="clear" w:color="auto" w:fill="DDE9F7"/>
          </w:tcPr>
          <w:p w:rsidR="0017216D" w:rsidRPr="00606583" w:rsidRDefault="00A16326" w:rsidP="0017216D">
            <w:pPr>
              <w:pStyle w:val="Bullets"/>
              <w:numPr>
                <w:ilvl w:val="0"/>
                <w:numId w:val="2"/>
              </w:numPr>
              <w:tabs>
                <w:tab w:val="clear" w:pos="360"/>
              </w:tabs>
              <w:ind w:left="851" w:hanging="491"/>
              <w:rPr>
                <w:sz w:val="28"/>
                <w:szCs w:val="28"/>
              </w:rPr>
            </w:pPr>
            <w:r>
              <w:rPr>
                <w:sz w:val="28"/>
                <w:szCs w:val="28"/>
              </w:rPr>
              <w:t>Herättää kiinnostusta</w:t>
            </w:r>
          </w:p>
          <w:p w:rsidR="0017216D" w:rsidRPr="00606583" w:rsidRDefault="0017216D" w:rsidP="009414F7">
            <w:pPr>
              <w:pStyle w:val="Bullets"/>
              <w:numPr>
                <w:ilvl w:val="0"/>
                <w:numId w:val="0"/>
              </w:numPr>
              <w:ind w:left="851" w:hanging="491"/>
              <w:rPr>
                <w:sz w:val="28"/>
                <w:szCs w:val="28"/>
              </w:rPr>
            </w:pPr>
          </w:p>
        </w:tc>
        <w:tc>
          <w:tcPr>
            <w:tcW w:w="426" w:type="dxa"/>
            <w:tcBorders>
              <w:top w:val="nil"/>
              <w:left w:val="nil"/>
              <w:bottom w:val="nil"/>
              <w:right w:val="nil"/>
            </w:tcBorders>
            <w:shd w:val="clear" w:color="auto" w:fill="DDE9F7"/>
          </w:tcPr>
          <w:p w:rsidR="0017216D" w:rsidRPr="000833BA" w:rsidRDefault="0017216D" w:rsidP="009414F7">
            <w:pPr>
              <w:pStyle w:val="TableText"/>
              <w:ind w:left="851" w:hanging="491"/>
              <w:rPr>
                <w:sz w:val="28"/>
                <w:szCs w:val="28"/>
              </w:rPr>
            </w:pPr>
          </w:p>
        </w:tc>
      </w:tr>
      <w:tr w:rsidR="0017216D" w:rsidRPr="000833BA" w:rsidTr="00B75B9C">
        <w:tc>
          <w:tcPr>
            <w:tcW w:w="8789" w:type="dxa"/>
            <w:tcBorders>
              <w:top w:val="nil"/>
              <w:left w:val="nil"/>
              <w:bottom w:val="nil"/>
              <w:right w:val="nil"/>
            </w:tcBorders>
            <w:shd w:val="clear" w:color="auto" w:fill="DDE9F7"/>
          </w:tcPr>
          <w:p w:rsidR="0017216D" w:rsidRPr="00606583" w:rsidRDefault="00A16326" w:rsidP="0017216D">
            <w:pPr>
              <w:pStyle w:val="Bullets"/>
              <w:numPr>
                <w:ilvl w:val="0"/>
                <w:numId w:val="2"/>
              </w:numPr>
              <w:tabs>
                <w:tab w:val="clear" w:pos="360"/>
              </w:tabs>
              <w:ind w:left="851" w:hanging="491"/>
              <w:rPr>
                <w:sz w:val="28"/>
                <w:szCs w:val="28"/>
              </w:rPr>
            </w:pPr>
            <w:r>
              <w:rPr>
                <w:sz w:val="28"/>
                <w:szCs w:val="28"/>
              </w:rPr>
              <w:t>Haastaa ajattelemaan itsenäisesti</w:t>
            </w:r>
          </w:p>
          <w:p w:rsidR="0017216D" w:rsidRPr="00606583" w:rsidRDefault="0017216D" w:rsidP="009414F7">
            <w:pPr>
              <w:pStyle w:val="Bullets"/>
              <w:numPr>
                <w:ilvl w:val="0"/>
                <w:numId w:val="0"/>
              </w:numPr>
              <w:ind w:left="851" w:hanging="491"/>
              <w:rPr>
                <w:sz w:val="28"/>
                <w:szCs w:val="28"/>
              </w:rPr>
            </w:pPr>
          </w:p>
        </w:tc>
        <w:tc>
          <w:tcPr>
            <w:tcW w:w="426" w:type="dxa"/>
            <w:tcBorders>
              <w:top w:val="nil"/>
              <w:left w:val="nil"/>
              <w:bottom w:val="nil"/>
              <w:right w:val="nil"/>
            </w:tcBorders>
            <w:shd w:val="clear" w:color="auto" w:fill="DDE9F7"/>
          </w:tcPr>
          <w:p w:rsidR="0017216D" w:rsidRPr="000833BA" w:rsidRDefault="0017216D" w:rsidP="009414F7">
            <w:pPr>
              <w:pStyle w:val="TableText"/>
              <w:ind w:left="851" w:hanging="491"/>
              <w:rPr>
                <w:sz w:val="28"/>
                <w:szCs w:val="28"/>
              </w:rPr>
            </w:pPr>
          </w:p>
        </w:tc>
      </w:tr>
      <w:tr w:rsidR="0017216D" w:rsidRPr="000833BA" w:rsidTr="00B75B9C">
        <w:tc>
          <w:tcPr>
            <w:tcW w:w="8789" w:type="dxa"/>
            <w:tcBorders>
              <w:top w:val="nil"/>
              <w:left w:val="nil"/>
              <w:bottom w:val="nil"/>
              <w:right w:val="nil"/>
            </w:tcBorders>
            <w:shd w:val="clear" w:color="auto" w:fill="DDE9F7"/>
          </w:tcPr>
          <w:p w:rsidR="0017216D" w:rsidRPr="00606583" w:rsidRDefault="00A16326" w:rsidP="0017216D">
            <w:pPr>
              <w:pStyle w:val="Bullets"/>
              <w:numPr>
                <w:ilvl w:val="0"/>
                <w:numId w:val="2"/>
              </w:numPr>
              <w:tabs>
                <w:tab w:val="clear" w:pos="360"/>
              </w:tabs>
              <w:ind w:left="851" w:hanging="491"/>
              <w:rPr>
                <w:sz w:val="28"/>
                <w:szCs w:val="28"/>
              </w:rPr>
            </w:pPr>
            <w:r>
              <w:rPr>
                <w:sz w:val="28"/>
                <w:szCs w:val="28"/>
              </w:rPr>
              <w:t>Kannustaa heitä tutkimaan vaihtoehtoja</w:t>
            </w:r>
          </w:p>
          <w:p w:rsidR="0017216D" w:rsidRPr="00606583" w:rsidRDefault="0017216D" w:rsidP="009414F7">
            <w:pPr>
              <w:pStyle w:val="Bullets"/>
              <w:numPr>
                <w:ilvl w:val="0"/>
                <w:numId w:val="0"/>
              </w:numPr>
              <w:ind w:left="851" w:hanging="491"/>
              <w:rPr>
                <w:sz w:val="28"/>
                <w:szCs w:val="28"/>
              </w:rPr>
            </w:pPr>
          </w:p>
        </w:tc>
        <w:tc>
          <w:tcPr>
            <w:tcW w:w="426" w:type="dxa"/>
            <w:tcBorders>
              <w:top w:val="nil"/>
              <w:left w:val="nil"/>
              <w:bottom w:val="nil"/>
              <w:right w:val="nil"/>
            </w:tcBorders>
            <w:shd w:val="clear" w:color="auto" w:fill="DDE9F7"/>
          </w:tcPr>
          <w:p w:rsidR="0017216D" w:rsidRPr="000833BA" w:rsidRDefault="0017216D" w:rsidP="009414F7">
            <w:pPr>
              <w:pStyle w:val="TableText"/>
              <w:ind w:left="851" w:hanging="491"/>
              <w:rPr>
                <w:sz w:val="28"/>
                <w:szCs w:val="28"/>
              </w:rPr>
            </w:pPr>
          </w:p>
        </w:tc>
      </w:tr>
      <w:tr w:rsidR="0017216D" w:rsidRPr="000833BA" w:rsidTr="00B75B9C">
        <w:tc>
          <w:tcPr>
            <w:tcW w:w="8789" w:type="dxa"/>
            <w:tcBorders>
              <w:top w:val="nil"/>
              <w:left w:val="nil"/>
              <w:bottom w:val="nil"/>
              <w:right w:val="nil"/>
            </w:tcBorders>
            <w:shd w:val="clear" w:color="auto" w:fill="DDE9F7"/>
          </w:tcPr>
          <w:p w:rsidR="0017216D" w:rsidRPr="00606583" w:rsidRDefault="00A16326" w:rsidP="0017216D">
            <w:pPr>
              <w:pStyle w:val="Bullets"/>
              <w:numPr>
                <w:ilvl w:val="0"/>
                <w:numId w:val="2"/>
              </w:numPr>
              <w:tabs>
                <w:tab w:val="clear" w:pos="360"/>
              </w:tabs>
              <w:ind w:left="851" w:hanging="491"/>
              <w:rPr>
                <w:sz w:val="28"/>
                <w:szCs w:val="28"/>
              </w:rPr>
            </w:pPr>
            <w:r>
              <w:rPr>
                <w:sz w:val="28"/>
                <w:szCs w:val="28"/>
              </w:rPr>
              <w:t>S</w:t>
            </w:r>
            <w:r w:rsidR="0017216D" w:rsidRPr="00606583">
              <w:rPr>
                <w:sz w:val="28"/>
                <w:szCs w:val="28"/>
              </w:rPr>
              <w:t>timul</w:t>
            </w:r>
            <w:r>
              <w:rPr>
                <w:sz w:val="28"/>
                <w:szCs w:val="28"/>
              </w:rPr>
              <w:t>oi luoja ajattelua</w:t>
            </w:r>
          </w:p>
          <w:p w:rsidR="0017216D" w:rsidRPr="00606583" w:rsidRDefault="0017216D" w:rsidP="009414F7">
            <w:pPr>
              <w:pStyle w:val="Bullets"/>
              <w:numPr>
                <w:ilvl w:val="0"/>
                <w:numId w:val="0"/>
              </w:numPr>
              <w:ind w:left="851" w:hanging="491"/>
              <w:rPr>
                <w:sz w:val="28"/>
                <w:szCs w:val="28"/>
              </w:rPr>
            </w:pPr>
          </w:p>
        </w:tc>
        <w:tc>
          <w:tcPr>
            <w:tcW w:w="426" w:type="dxa"/>
            <w:tcBorders>
              <w:top w:val="nil"/>
              <w:left w:val="nil"/>
              <w:bottom w:val="nil"/>
              <w:right w:val="nil"/>
            </w:tcBorders>
            <w:shd w:val="clear" w:color="auto" w:fill="DDE9F7"/>
          </w:tcPr>
          <w:p w:rsidR="0017216D" w:rsidRPr="000833BA" w:rsidRDefault="0017216D" w:rsidP="009414F7">
            <w:pPr>
              <w:pStyle w:val="TableText"/>
              <w:ind w:left="851" w:hanging="491"/>
              <w:rPr>
                <w:sz w:val="28"/>
                <w:szCs w:val="28"/>
              </w:rPr>
            </w:pPr>
          </w:p>
        </w:tc>
      </w:tr>
      <w:tr w:rsidR="0017216D" w:rsidRPr="00A16326" w:rsidTr="00B75B9C">
        <w:tc>
          <w:tcPr>
            <w:tcW w:w="8789" w:type="dxa"/>
            <w:tcBorders>
              <w:top w:val="nil"/>
              <w:left w:val="nil"/>
              <w:bottom w:val="nil"/>
              <w:right w:val="nil"/>
            </w:tcBorders>
            <w:shd w:val="clear" w:color="auto" w:fill="DDE9F7"/>
          </w:tcPr>
          <w:p w:rsidR="0017216D" w:rsidRPr="00A16326" w:rsidRDefault="00A16326" w:rsidP="0017216D">
            <w:pPr>
              <w:pStyle w:val="Bullets"/>
              <w:numPr>
                <w:ilvl w:val="0"/>
                <w:numId w:val="2"/>
              </w:numPr>
              <w:tabs>
                <w:tab w:val="clear" w:pos="360"/>
              </w:tabs>
              <w:ind w:left="851" w:hanging="491"/>
              <w:rPr>
                <w:sz w:val="28"/>
                <w:szCs w:val="28"/>
                <w:lang w:val="fi-FI"/>
              </w:rPr>
            </w:pPr>
            <w:r w:rsidRPr="00A16326">
              <w:rPr>
                <w:sz w:val="28"/>
                <w:szCs w:val="28"/>
                <w:lang w:val="fi-FI"/>
              </w:rPr>
              <w:t>Syventää ja leventää ajatusmaailmaa, siirtä ajattelun konkreettisesta analyyttiseen ja arvioivaan</w:t>
            </w:r>
          </w:p>
          <w:p w:rsidR="0017216D" w:rsidRPr="00A16326" w:rsidRDefault="0017216D" w:rsidP="009414F7">
            <w:pPr>
              <w:pStyle w:val="Bullets"/>
              <w:numPr>
                <w:ilvl w:val="0"/>
                <w:numId w:val="0"/>
              </w:numPr>
              <w:ind w:left="851" w:hanging="491"/>
              <w:rPr>
                <w:sz w:val="28"/>
                <w:szCs w:val="28"/>
                <w:lang w:val="fi-FI"/>
              </w:rPr>
            </w:pPr>
          </w:p>
        </w:tc>
        <w:tc>
          <w:tcPr>
            <w:tcW w:w="426" w:type="dxa"/>
            <w:tcBorders>
              <w:top w:val="nil"/>
              <w:left w:val="nil"/>
              <w:bottom w:val="nil"/>
              <w:right w:val="nil"/>
            </w:tcBorders>
            <w:shd w:val="clear" w:color="auto" w:fill="DDE9F7"/>
          </w:tcPr>
          <w:p w:rsidR="0017216D" w:rsidRPr="00A16326" w:rsidRDefault="0017216D" w:rsidP="009414F7">
            <w:pPr>
              <w:pStyle w:val="TableText"/>
              <w:ind w:left="851" w:hanging="491"/>
              <w:rPr>
                <w:sz w:val="28"/>
                <w:szCs w:val="28"/>
                <w:lang w:val="fi-FI"/>
              </w:rPr>
            </w:pPr>
          </w:p>
        </w:tc>
      </w:tr>
      <w:tr w:rsidR="0017216D" w:rsidRPr="00A16326" w:rsidTr="00B75B9C">
        <w:tc>
          <w:tcPr>
            <w:tcW w:w="8789" w:type="dxa"/>
            <w:tcBorders>
              <w:top w:val="nil"/>
              <w:left w:val="nil"/>
              <w:bottom w:val="nil"/>
              <w:right w:val="nil"/>
            </w:tcBorders>
            <w:shd w:val="clear" w:color="auto" w:fill="DDE9F7"/>
          </w:tcPr>
          <w:p w:rsidR="0017216D" w:rsidRPr="00A16326" w:rsidRDefault="00A16326" w:rsidP="00A16326">
            <w:pPr>
              <w:pStyle w:val="Bullets"/>
              <w:numPr>
                <w:ilvl w:val="0"/>
                <w:numId w:val="0"/>
              </w:numPr>
              <w:ind w:left="851"/>
              <w:rPr>
                <w:sz w:val="28"/>
                <w:szCs w:val="28"/>
                <w:lang w:val="fi-FI"/>
              </w:rPr>
            </w:pPr>
            <w:r w:rsidRPr="00A16326">
              <w:rPr>
                <w:sz w:val="28"/>
                <w:szCs w:val="28"/>
                <w:lang w:val="fi-FI"/>
              </w:rPr>
              <w:t>Autta arvioimaan</w:t>
            </w:r>
            <w:r>
              <w:rPr>
                <w:sz w:val="28"/>
                <w:szCs w:val="28"/>
                <w:lang w:val="fi-FI"/>
              </w:rPr>
              <w:t xml:space="preserve"> mitä on sanottu ja tehty</w:t>
            </w:r>
          </w:p>
          <w:p w:rsidR="0017216D" w:rsidRPr="00A16326" w:rsidRDefault="0017216D" w:rsidP="009414F7">
            <w:pPr>
              <w:pStyle w:val="Bullets"/>
              <w:numPr>
                <w:ilvl w:val="0"/>
                <w:numId w:val="0"/>
              </w:numPr>
              <w:ind w:left="851" w:hanging="491"/>
              <w:rPr>
                <w:sz w:val="28"/>
                <w:szCs w:val="28"/>
                <w:lang w:val="fi-FI"/>
              </w:rPr>
            </w:pPr>
          </w:p>
        </w:tc>
        <w:tc>
          <w:tcPr>
            <w:tcW w:w="426" w:type="dxa"/>
            <w:tcBorders>
              <w:top w:val="nil"/>
              <w:left w:val="nil"/>
              <w:bottom w:val="nil"/>
              <w:right w:val="nil"/>
            </w:tcBorders>
            <w:shd w:val="clear" w:color="auto" w:fill="DDE9F7"/>
          </w:tcPr>
          <w:p w:rsidR="0017216D" w:rsidRPr="00A16326" w:rsidRDefault="0017216D" w:rsidP="009414F7">
            <w:pPr>
              <w:pStyle w:val="TableText"/>
              <w:ind w:left="851" w:hanging="491"/>
              <w:rPr>
                <w:sz w:val="28"/>
                <w:szCs w:val="28"/>
                <w:lang w:val="fi-FI"/>
              </w:rPr>
            </w:pPr>
          </w:p>
        </w:tc>
      </w:tr>
      <w:tr w:rsidR="0017216D" w:rsidRPr="000833BA" w:rsidTr="00B75B9C">
        <w:tc>
          <w:tcPr>
            <w:tcW w:w="8789" w:type="dxa"/>
            <w:tcBorders>
              <w:top w:val="nil"/>
              <w:left w:val="nil"/>
              <w:bottom w:val="nil"/>
              <w:right w:val="nil"/>
            </w:tcBorders>
            <w:shd w:val="clear" w:color="auto" w:fill="DDE9F7"/>
          </w:tcPr>
          <w:p w:rsidR="0017216D" w:rsidRPr="00606583" w:rsidRDefault="00A16326" w:rsidP="0017216D">
            <w:pPr>
              <w:pStyle w:val="Bullets"/>
              <w:numPr>
                <w:ilvl w:val="0"/>
                <w:numId w:val="2"/>
              </w:numPr>
              <w:tabs>
                <w:tab w:val="clear" w:pos="360"/>
              </w:tabs>
              <w:ind w:left="851" w:hanging="491"/>
              <w:rPr>
                <w:sz w:val="28"/>
                <w:szCs w:val="28"/>
              </w:rPr>
            </w:pPr>
            <w:r>
              <w:rPr>
                <w:sz w:val="28"/>
                <w:szCs w:val="28"/>
                <w:lang w:val="fi-FI"/>
              </w:rPr>
              <w:t>Lisää tietoa oppimisesta prosessina</w:t>
            </w:r>
          </w:p>
          <w:p w:rsidR="0017216D" w:rsidRPr="00606583" w:rsidRDefault="0017216D" w:rsidP="009414F7">
            <w:pPr>
              <w:pStyle w:val="Bullets"/>
              <w:numPr>
                <w:ilvl w:val="0"/>
                <w:numId w:val="0"/>
              </w:numPr>
              <w:ind w:left="851" w:hanging="491"/>
              <w:rPr>
                <w:sz w:val="28"/>
                <w:szCs w:val="28"/>
              </w:rPr>
            </w:pPr>
          </w:p>
        </w:tc>
        <w:tc>
          <w:tcPr>
            <w:tcW w:w="426" w:type="dxa"/>
            <w:tcBorders>
              <w:top w:val="nil"/>
              <w:left w:val="nil"/>
              <w:bottom w:val="nil"/>
              <w:right w:val="nil"/>
            </w:tcBorders>
            <w:shd w:val="clear" w:color="auto" w:fill="DDE9F7"/>
          </w:tcPr>
          <w:p w:rsidR="0017216D" w:rsidRPr="000833BA" w:rsidRDefault="0017216D" w:rsidP="009414F7">
            <w:pPr>
              <w:pStyle w:val="TableText"/>
              <w:ind w:left="851" w:hanging="491"/>
              <w:rPr>
                <w:sz w:val="28"/>
                <w:szCs w:val="28"/>
              </w:rPr>
            </w:pPr>
          </w:p>
        </w:tc>
      </w:tr>
      <w:tr w:rsidR="0017216D" w:rsidRPr="008C19C8" w:rsidTr="00B75B9C">
        <w:tc>
          <w:tcPr>
            <w:tcW w:w="8789" w:type="dxa"/>
            <w:tcBorders>
              <w:top w:val="nil"/>
              <w:left w:val="nil"/>
              <w:bottom w:val="nil"/>
              <w:right w:val="nil"/>
            </w:tcBorders>
            <w:shd w:val="clear" w:color="auto" w:fill="DDE9F7"/>
          </w:tcPr>
          <w:p w:rsidR="0017216D" w:rsidRPr="008C19C8" w:rsidRDefault="008C19C8" w:rsidP="0017216D">
            <w:pPr>
              <w:pStyle w:val="Bullets"/>
              <w:numPr>
                <w:ilvl w:val="0"/>
                <w:numId w:val="2"/>
              </w:numPr>
              <w:tabs>
                <w:tab w:val="clear" w:pos="360"/>
              </w:tabs>
              <w:ind w:left="851" w:hanging="491"/>
              <w:rPr>
                <w:sz w:val="28"/>
                <w:szCs w:val="28"/>
                <w:lang w:val="fi-FI"/>
              </w:rPr>
            </w:pPr>
            <w:r w:rsidRPr="008C19C8">
              <w:rPr>
                <w:sz w:val="28"/>
                <w:szCs w:val="28"/>
                <w:lang w:val="fi-FI"/>
              </w:rPr>
              <w:t>Helpottaa yhdistämään eri aspekteja osaamisesta ja kokemuksesta</w:t>
            </w:r>
          </w:p>
          <w:p w:rsidR="0017216D" w:rsidRPr="008C19C8" w:rsidRDefault="0017216D" w:rsidP="009414F7">
            <w:pPr>
              <w:pStyle w:val="Bullets"/>
              <w:numPr>
                <w:ilvl w:val="0"/>
                <w:numId w:val="0"/>
              </w:numPr>
              <w:ind w:left="851" w:hanging="491"/>
              <w:rPr>
                <w:sz w:val="28"/>
                <w:szCs w:val="28"/>
                <w:lang w:val="fi-FI"/>
              </w:rPr>
            </w:pPr>
          </w:p>
        </w:tc>
        <w:tc>
          <w:tcPr>
            <w:tcW w:w="426" w:type="dxa"/>
            <w:tcBorders>
              <w:top w:val="nil"/>
              <w:left w:val="nil"/>
              <w:bottom w:val="nil"/>
              <w:right w:val="nil"/>
            </w:tcBorders>
            <w:shd w:val="clear" w:color="auto" w:fill="DDE9F7"/>
          </w:tcPr>
          <w:p w:rsidR="0017216D" w:rsidRPr="008C19C8" w:rsidRDefault="0017216D" w:rsidP="009414F7">
            <w:pPr>
              <w:pStyle w:val="TableText"/>
              <w:ind w:left="851" w:hanging="491"/>
              <w:rPr>
                <w:sz w:val="28"/>
                <w:szCs w:val="28"/>
                <w:lang w:val="fi-FI"/>
              </w:rPr>
            </w:pPr>
          </w:p>
        </w:tc>
      </w:tr>
      <w:tr w:rsidR="0017216D" w:rsidRPr="000833BA" w:rsidTr="00B75B9C">
        <w:tc>
          <w:tcPr>
            <w:tcW w:w="8789" w:type="dxa"/>
            <w:tcBorders>
              <w:top w:val="nil"/>
              <w:left w:val="nil"/>
              <w:bottom w:val="nil"/>
              <w:right w:val="nil"/>
            </w:tcBorders>
            <w:shd w:val="clear" w:color="auto" w:fill="DDE9F7"/>
          </w:tcPr>
          <w:p w:rsidR="0017216D" w:rsidRPr="00606583" w:rsidRDefault="008C19C8" w:rsidP="0017216D">
            <w:pPr>
              <w:pStyle w:val="Bullets"/>
              <w:numPr>
                <w:ilvl w:val="0"/>
                <w:numId w:val="2"/>
              </w:numPr>
              <w:tabs>
                <w:tab w:val="clear" w:pos="360"/>
              </w:tabs>
              <w:ind w:left="851" w:hanging="491"/>
              <w:rPr>
                <w:sz w:val="28"/>
                <w:szCs w:val="28"/>
              </w:rPr>
            </w:pPr>
            <w:r>
              <w:rPr>
                <w:sz w:val="28"/>
                <w:szCs w:val="28"/>
              </w:rPr>
              <w:t>Luo hypoteesejä</w:t>
            </w:r>
          </w:p>
          <w:p w:rsidR="0017216D" w:rsidRPr="00606583" w:rsidRDefault="0017216D" w:rsidP="009414F7">
            <w:pPr>
              <w:pStyle w:val="Bullets"/>
              <w:numPr>
                <w:ilvl w:val="0"/>
                <w:numId w:val="0"/>
              </w:numPr>
              <w:ind w:left="851" w:hanging="491"/>
              <w:rPr>
                <w:sz w:val="28"/>
                <w:szCs w:val="28"/>
              </w:rPr>
            </w:pPr>
          </w:p>
        </w:tc>
        <w:tc>
          <w:tcPr>
            <w:tcW w:w="426" w:type="dxa"/>
            <w:tcBorders>
              <w:top w:val="nil"/>
              <w:left w:val="nil"/>
              <w:bottom w:val="nil"/>
              <w:right w:val="nil"/>
            </w:tcBorders>
            <w:shd w:val="clear" w:color="auto" w:fill="DDE9F7"/>
          </w:tcPr>
          <w:p w:rsidR="0017216D" w:rsidRPr="000833BA" w:rsidRDefault="0017216D" w:rsidP="009414F7">
            <w:pPr>
              <w:pStyle w:val="TableText"/>
              <w:ind w:left="851" w:hanging="491"/>
              <w:rPr>
                <w:sz w:val="28"/>
                <w:szCs w:val="28"/>
              </w:rPr>
            </w:pPr>
          </w:p>
        </w:tc>
      </w:tr>
      <w:tr w:rsidR="0017216D" w:rsidRPr="000833BA" w:rsidTr="00B75B9C">
        <w:tc>
          <w:tcPr>
            <w:tcW w:w="8789" w:type="dxa"/>
            <w:tcBorders>
              <w:top w:val="nil"/>
              <w:left w:val="nil"/>
              <w:bottom w:val="nil"/>
              <w:right w:val="nil"/>
            </w:tcBorders>
            <w:shd w:val="clear" w:color="auto" w:fill="DDE9F7"/>
          </w:tcPr>
          <w:p w:rsidR="0017216D" w:rsidRPr="00606583" w:rsidRDefault="008C19C8" w:rsidP="0017216D">
            <w:pPr>
              <w:pStyle w:val="Bullets"/>
              <w:numPr>
                <w:ilvl w:val="0"/>
                <w:numId w:val="2"/>
              </w:numPr>
              <w:tabs>
                <w:tab w:val="clear" w:pos="360"/>
              </w:tabs>
              <w:ind w:left="851" w:hanging="491"/>
              <w:rPr>
                <w:sz w:val="28"/>
                <w:szCs w:val="28"/>
              </w:rPr>
            </w:pPr>
            <w:r>
              <w:rPr>
                <w:sz w:val="28"/>
                <w:szCs w:val="28"/>
              </w:rPr>
              <w:t>Tuo huomion takaisin tehtävään</w:t>
            </w:r>
            <w:r w:rsidR="0017216D" w:rsidRPr="00606583">
              <w:rPr>
                <w:sz w:val="28"/>
                <w:szCs w:val="28"/>
              </w:rPr>
              <w:t xml:space="preserve"> </w:t>
            </w:r>
          </w:p>
          <w:p w:rsidR="0017216D" w:rsidRPr="00606583" w:rsidRDefault="0017216D" w:rsidP="009414F7">
            <w:pPr>
              <w:pStyle w:val="Bullets"/>
              <w:numPr>
                <w:ilvl w:val="0"/>
                <w:numId w:val="0"/>
              </w:numPr>
              <w:ind w:left="851" w:hanging="491"/>
              <w:rPr>
                <w:sz w:val="28"/>
                <w:szCs w:val="28"/>
              </w:rPr>
            </w:pPr>
          </w:p>
        </w:tc>
        <w:tc>
          <w:tcPr>
            <w:tcW w:w="426" w:type="dxa"/>
            <w:tcBorders>
              <w:top w:val="nil"/>
              <w:left w:val="nil"/>
              <w:bottom w:val="nil"/>
              <w:right w:val="nil"/>
            </w:tcBorders>
            <w:shd w:val="clear" w:color="auto" w:fill="DDE9F7"/>
          </w:tcPr>
          <w:p w:rsidR="0017216D" w:rsidRPr="000833BA" w:rsidRDefault="0017216D" w:rsidP="009414F7">
            <w:pPr>
              <w:pStyle w:val="TableText"/>
              <w:ind w:left="851" w:hanging="491"/>
              <w:rPr>
                <w:sz w:val="28"/>
                <w:szCs w:val="28"/>
              </w:rPr>
            </w:pPr>
          </w:p>
        </w:tc>
      </w:tr>
      <w:tr w:rsidR="0017216D" w:rsidRPr="00D02735" w:rsidTr="00B75B9C">
        <w:tc>
          <w:tcPr>
            <w:tcW w:w="8789" w:type="dxa"/>
            <w:tcBorders>
              <w:top w:val="nil"/>
              <w:left w:val="nil"/>
              <w:bottom w:val="nil"/>
              <w:right w:val="nil"/>
            </w:tcBorders>
            <w:shd w:val="clear" w:color="auto" w:fill="DDE9F7"/>
          </w:tcPr>
          <w:p w:rsidR="0017216D" w:rsidRPr="00D02735" w:rsidRDefault="008C19C8" w:rsidP="008C19C8">
            <w:pPr>
              <w:pStyle w:val="Bullets"/>
              <w:numPr>
                <w:ilvl w:val="0"/>
                <w:numId w:val="2"/>
              </w:numPr>
              <w:tabs>
                <w:tab w:val="clear" w:pos="360"/>
              </w:tabs>
              <w:ind w:left="851" w:hanging="491"/>
              <w:rPr>
                <w:sz w:val="28"/>
                <w:szCs w:val="28"/>
                <w:lang w:val="fi-FI"/>
              </w:rPr>
            </w:pPr>
            <w:r w:rsidRPr="00D02735">
              <w:rPr>
                <w:sz w:val="28"/>
                <w:szCs w:val="28"/>
                <w:lang w:val="fi-FI"/>
              </w:rPr>
              <w:t>Kannustaa ottamaan vastuun omasta oppimisesta</w:t>
            </w:r>
            <w:r w:rsidR="0017216D" w:rsidRPr="00D02735">
              <w:rPr>
                <w:sz w:val="28"/>
                <w:szCs w:val="28"/>
                <w:lang w:val="fi-FI"/>
              </w:rPr>
              <w:t>.</w:t>
            </w:r>
          </w:p>
        </w:tc>
        <w:tc>
          <w:tcPr>
            <w:tcW w:w="426" w:type="dxa"/>
            <w:tcBorders>
              <w:top w:val="nil"/>
              <w:left w:val="nil"/>
              <w:bottom w:val="nil"/>
              <w:right w:val="nil"/>
            </w:tcBorders>
            <w:shd w:val="clear" w:color="auto" w:fill="DDE9F7"/>
          </w:tcPr>
          <w:p w:rsidR="0017216D" w:rsidRPr="00D02735" w:rsidRDefault="0017216D" w:rsidP="009414F7">
            <w:pPr>
              <w:pStyle w:val="TableText"/>
              <w:ind w:left="851" w:hanging="491"/>
              <w:rPr>
                <w:sz w:val="28"/>
                <w:szCs w:val="28"/>
                <w:lang w:val="fi-FI"/>
              </w:rPr>
            </w:pPr>
          </w:p>
        </w:tc>
      </w:tr>
    </w:tbl>
    <w:p w:rsidR="0017216D" w:rsidRPr="00D02735" w:rsidRDefault="0017216D" w:rsidP="0017216D">
      <w:pPr>
        <w:ind w:left="851" w:hanging="491"/>
        <w:rPr>
          <w:rFonts w:ascii="Arial" w:hAnsi="Arial" w:cs="Arial"/>
          <w:sz w:val="28"/>
          <w:szCs w:val="28"/>
          <w:lang w:val="fi-FI"/>
        </w:rPr>
      </w:pPr>
    </w:p>
    <w:p w:rsidR="0017216D" w:rsidRPr="00D616B5" w:rsidRDefault="0017216D" w:rsidP="0017216D">
      <w:pPr>
        <w:pStyle w:val="IntenseQuote1"/>
      </w:pPr>
      <w:r w:rsidRPr="00D02735">
        <w:rPr>
          <w:lang w:val="fi-FI"/>
        </w:rPr>
        <w:br w:type="page"/>
      </w:r>
      <w:bookmarkStart w:id="2" w:name="_Toc427951515"/>
      <w:r w:rsidR="00D02735">
        <w:rPr>
          <w:lang w:val="fi-FI"/>
        </w:rPr>
        <w:lastRenderedPageBreak/>
        <w:t>Koska kysyä kysymyksiä</w:t>
      </w:r>
      <w:bookmarkEnd w:id="2"/>
    </w:p>
    <w:p w:rsidR="0017216D" w:rsidRPr="00D616B5" w:rsidRDefault="0017216D" w:rsidP="0017216D">
      <w:pPr>
        <w:rPr>
          <w:rFonts w:ascii="Arial" w:hAnsi="Arial" w:cs="Arial"/>
          <w:b/>
        </w:rPr>
      </w:pPr>
    </w:p>
    <w:p w:rsidR="0017216D" w:rsidRPr="00D616B5" w:rsidRDefault="00D02735" w:rsidP="0017216D">
      <w:pPr>
        <w:pStyle w:val="Subhead"/>
      </w:pPr>
      <w:bookmarkStart w:id="3" w:name="_Toc359772115"/>
      <w:bookmarkStart w:id="4" w:name="_Toc359772150"/>
      <w:bookmarkStart w:id="5" w:name="_Toc359772223"/>
      <w:bookmarkStart w:id="6" w:name="_Toc359772470"/>
      <w:bookmarkStart w:id="7" w:name="_Toc359773566"/>
      <w:bookmarkStart w:id="8" w:name="_Toc359774686"/>
      <w:bookmarkStart w:id="9" w:name="_Toc368426126"/>
      <w:r>
        <w:t>Tilaisuuden alussa</w:t>
      </w:r>
      <w:bookmarkEnd w:id="3"/>
      <w:bookmarkEnd w:id="4"/>
      <w:bookmarkEnd w:id="5"/>
      <w:bookmarkEnd w:id="6"/>
      <w:bookmarkEnd w:id="7"/>
      <w:bookmarkEnd w:id="8"/>
      <w:bookmarkEnd w:id="9"/>
      <w:r w:rsidR="0017216D" w:rsidRPr="00D616B5">
        <w:t xml:space="preserve"> </w:t>
      </w:r>
    </w:p>
    <w:p w:rsidR="0017216D" w:rsidRPr="00D616B5" w:rsidRDefault="0017216D" w:rsidP="0017216D">
      <w:pPr>
        <w:pStyle w:val="Bullets"/>
        <w:numPr>
          <w:ilvl w:val="0"/>
          <w:numId w:val="0"/>
        </w:numPr>
        <w:rPr>
          <w:rFonts w:eastAsia="Times New Roman"/>
          <w:sz w:val="22"/>
          <w:lang w:eastAsia="en-US"/>
        </w:rPr>
      </w:pPr>
    </w:p>
    <w:p w:rsidR="0017216D" w:rsidRPr="00D02735" w:rsidRDefault="00D02735" w:rsidP="0017216D">
      <w:pPr>
        <w:pStyle w:val="Bullets"/>
        <w:numPr>
          <w:ilvl w:val="0"/>
          <w:numId w:val="3"/>
        </w:numPr>
        <w:ind w:firstLine="0"/>
        <w:rPr>
          <w:rFonts w:eastAsia="Times New Roman"/>
          <w:sz w:val="22"/>
          <w:lang w:val="fi-FI" w:eastAsia="en-US"/>
        </w:rPr>
      </w:pPr>
      <w:r w:rsidRPr="00D02735">
        <w:rPr>
          <w:rFonts w:eastAsia="Times New Roman"/>
          <w:sz w:val="22"/>
          <w:lang w:val="fi-FI" w:eastAsia="en-US"/>
        </w:rPr>
        <w:t xml:space="preserve">Kannusta opiskelijaa tuntemaan itsensä turvalliseksi ja mukavaksi tilanteessa. </w:t>
      </w:r>
    </w:p>
    <w:p w:rsidR="0017216D" w:rsidRPr="00D02735" w:rsidRDefault="00D02735" w:rsidP="0017216D">
      <w:pPr>
        <w:pStyle w:val="Bullets"/>
        <w:numPr>
          <w:ilvl w:val="0"/>
          <w:numId w:val="3"/>
        </w:numPr>
        <w:ind w:firstLine="0"/>
        <w:rPr>
          <w:rFonts w:eastAsia="Times New Roman"/>
          <w:sz w:val="22"/>
          <w:lang w:val="fi-FI" w:eastAsia="en-US"/>
        </w:rPr>
      </w:pPr>
      <w:r w:rsidRPr="00D02735">
        <w:rPr>
          <w:rFonts w:eastAsia="Times New Roman"/>
          <w:sz w:val="22"/>
          <w:lang w:val="fi-FI" w:eastAsia="en-US"/>
        </w:rPr>
        <w:t>Nosta esiin muutoksia jotka ovat tapahtuneet viime kerran jälkeen</w:t>
      </w:r>
    </w:p>
    <w:p w:rsidR="0017216D" w:rsidRPr="00D616B5" w:rsidRDefault="00D02735" w:rsidP="0017216D">
      <w:pPr>
        <w:pStyle w:val="Bullets"/>
        <w:numPr>
          <w:ilvl w:val="0"/>
          <w:numId w:val="3"/>
        </w:numPr>
        <w:ind w:firstLine="0"/>
        <w:rPr>
          <w:rFonts w:eastAsia="Times New Roman"/>
          <w:sz w:val="22"/>
          <w:lang w:eastAsia="en-US"/>
        </w:rPr>
      </w:pPr>
      <w:r>
        <w:rPr>
          <w:rFonts w:eastAsia="Times New Roman"/>
          <w:sz w:val="22"/>
          <w:lang w:eastAsia="en-US"/>
        </w:rPr>
        <w:t>Nosta esiin tapaamisen valmistelut</w:t>
      </w:r>
    </w:p>
    <w:p w:rsidR="0017216D" w:rsidRPr="00D02735" w:rsidRDefault="00D02735" w:rsidP="0017216D">
      <w:pPr>
        <w:pStyle w:val="Bullets"/>
        <w:numPr>
          <w:ilvl w:val="0"/>
          <w:numId w:val="3"/>
        </w:numPr>
        <w:ind w:firstLine="0"/>
        <w:rPr>
          <w:rFonts w:eastAsia="Times New Roman"/>
          <w:sz w:val="22"/>
          <w:lang w:val="fi-FI" w:eastAsia="en-US"/>
        </w:rPr>
      </w:pPr>
      <w:r w:rsidRPr="00D02735">
        <w:rPr>
          <w:rFonts w:eastAsia="Times New Roman"/>
          <w:sz w:val="22"/>
          <w:lang w:val="fi-FI" w:eastAsia="en-US"/>
        </w:rPr>
        <w:t>Tarkista mitä on ymmärretty</w:t>
      </w:r>
      <w:r>
        <w:rPr>
          <w:rFonts w:eastAsia="Times New Roman"/>
          <w:sz w:val="22"/>
          <w:lang w:val="fi-FI" w:eastAsia="en-US"/>
        </w:rPr>
        <w:t xml:space="preserve"> ja tehty viime kerran jälkeen</w:t>
      </w:r>
    </w:p>
    <w:p w:rsidR="0017216D" w:rsidRPr="00D616B5" w:rsidRDefault="00D02735" w:rsidP="0017216D">
      <w:pPr>
        <w:pStyle w:val="Bullets"/>
        <w:numPr>
          <w:ilvl w:val="0"/>
          <w:numId w:val="3"/>
        </w:numPr>
        <w:ind w:firstLine="0"/>
        <w:rPr>
          <w:rFonts w:eastAsia="Times New Roman"/>
          <w:sz w:val="22"/>
          <w:lang w:eastAsia="en-US"/>
        </w:rPr>
      </w:pPr>
      <w:r w:rsidRPr="00D02735">
        <w:rPr>
          <w:rFonts w:eastAsia="Times New Roman"/>
          <w:sz w:val="22"/>
          <w:lang w:val="en-US" w:eastAsia="en-US"/>
        </w:rPr>
        <w:t xml:space="preserve">Kannusta opiskelijamaan </w:t>
      </w:r>
      <w:r>
        <w:rPr>
          <w:rFonts w:eastAsia="Times New Roman"/>
          <w:sz w:val="22"/>
          <w:lang w:val="en-US" w:eastAsia="en-US"/>
        </w:rPr>
        <w:t>kertomaan omista kokemuksistaan</w:t>
      </w:r>
    </w:p>
    <w:p w:rsidR="0017216D" w:rsidRPr="00D616B5" w:rsidRDefault="0017216D" w:rsidP="0017216D">
      <w:pPr>
        <w:pStyle w:val="Bullets"/>
        <w:numPr>
          <w:ilvl w:val="0"/>
          <w:numId w:val="0"/>
        </w:numPr>
        <w:rPr>
          <w:rFonts w:eastAsia="Times New Roman"/>
          <w:sz w:val="22"/>
          <w:lang w:eastAsia="en-US"/>
        </w:rPr>
      </w:pPr>
    </w:p>
    <w:p w:rsidR="0017216D" w:rsidRPr="00D616B5" w:rsidRDefault="00D02735" w:rsidP="0017216D">
      <w:pPr>
        <w:pStyle w:val="Bullets"/>
        <w:numPr>
          <w:ilvl w:val="0"/>
          <w:numId w:val="0"/>
        </w:numPr>
        <w:rPr>
          <w:rFonts w:eastAsia="Times New Roman"/>
          <w:b/>
          <w:bCs/>
          <w:sz w:val="22"/>
          <w:lang w:eastAsia="en-US"/>
        </w:rPr>
      </w:pPr>
      <w:r>
        <w:rPr>
          <w:rFonts w:eastAsia="Times New Roman"/>
          <w:b/>
          <w:bCs/>
          <w:sz w:val="22"/>
          <w:lang w:eastAsia="en-US"/>
        </w:rPr>
        <w:t>Tilaisuuden aikana</w:t>
      </w:r>
    </w:p>
    <w:p w:rsidR="0017216D" w:rsidRPr="00D616B5" w:rsidRDefault="0017216D" w:rsidP="0017216D">
      <w:pPr>
        <w:pStyle w:val="Bullets"/>
        <w:numPr>
          <w:ilvl w:val="0"/>
          <w:numId w:val="0"/>
        </w:numPr>
        <w:rPr>
          <w:rFonts w:eastAsia="Times New Roman"/>
          <w:sz w:val="22"/>
          <w:lang w:eastAsia="en-US"/>
        </w:rPr>
      </w:pPr>
    </w:p>
    <w:p w:rsidR="00D02735" w:rsidRDefault="00D02735" w:rsidP="0017216D">
      <w:pPr>
        <w:pStyle w:val="Bullets"/>
        <w:numPr>
          <w:ilvl w:val="0"/>
          <w:numId w:val="4"/>
        </w:numPr>
        <w:ind w:firstLine="0"/>
        <w:rPr>
          <w:rFonts w:eastAsia="Times New Roman"/>
          <w:sz w:val="22"/>
          <w:lang w:eastAsia="en-US"/>
        </w:rPr>
      </w:pPr>
      <w:r w:rsidRPr="00D02735">
        <w:rPr>
          <w:rFonts w:eastAsia="Times New Roman"/>
          <w:sz w:val="22"/>
          <w:lang w:val="fi-FI" w:eastAsia="en-US"/>
        </w:rPr>
        <w:t>Edistää kokemusten ja skenaarioiden tutkimista</w:t>
      </w:r>
      <w:r w:rsidRPr="00D02735">
        <w:rPr>
          <w:rFonts w:eastAsia="Times New Roman"/>
          <w:sz w:val="22"/>
          <w:lang w:eastAsia="en-US"/>
        </w:rPr>
        <w:t xml:space="preserve"> </w:t>
      </w:r>
    </w:p>
    <w:p w:rsidR="0017216D" w:rsidRPr="00D02735" w:rsidRDefault="00D02735" w:rsidP="0017216D">
      <w:pPr>
        <w:pStyle w:val="Bullets"/>
        <w:numPr>
          <w:ilvl w:val="0"/>
          <w:numId w:val="4"/>
        </w:numPr>
        <w:ind w:firstLine="0"/>
        <w:rPr>
          <w:rFonts w:eastAsia="Times New Roman"/>
          <w:sz w:val="22"/>
          <w:lang w:val="fi-FI" w:eastAsia="en-US"/>
        </w:rPr>
      </w:pPr>
      <w:r w:rsidRPr="00D02735">
        <w:rPr>
          <w:rFonts w:eastAsia="Times New Roman"/>
          <w:sz w:val="22"/>
          <w:lang w:val="fi-FI" w:eastAsia="en-US"/>
        </w:rPr>
        <w:t>Nosta esille hypoteesejä ´mitä jos</w:t>
      </w:r>
      <w:r>
        <w:rPr>
          <w:rFonts w:eastAsia="Times New Roman"/>
          <w:sz w:val="22"/>
          <w:lang w:val="fi-FI" w:eastAsia="en-US"/>
        </w:rPr>
        <w:t>´-tilanteista</w:t>
      </w:r>
      <w:r w:rsidR="0017216D" w:rsidRPr="00D02735">
        <w:rPr>
          <w:rFonts w:eastAsia="Times New Roman"/>
          <w:sz w:val="22"/>
          <w:lang w:val="fi-FI" w:eastAsia="en-US"/>
        </w:rPr>
        <w:t>.</w:t>
      </w:r>
    </w:p>
    <w:p w:rsidR="0017216D" w:rsidRPr="00D02735" w:rsidRDefault="00D02735" w:rsidP="0017216D">
      <w:pPr>
        <w:pStyle w:val="Bullets"/>
        <w:numPr>
          <w:ilvl w:val="0"/>
          <w:numId w:val="4"/>
        </w:numPr>
        <w:ind w:firstLine="0"/>
        <w:rPr>
          <w:rFonts w:eastAsia="Times New Roman"/>
          <w:sz w:val="22"/>
          <w:lang w:val="fi-FI" w:eastAsia="en-US"/>
        </w:rPr>
      </w:pPr>
      <w:r w:rsidRPr="00D02735">
        <w:rPr>
          <w:rFonts w:eastAsia="Times New Roman"/>
          <w:sz w:val="22"/>
          <w:lang w:val="fi-FI" w:eastAsia="en-US"/>
        </w:rPr>
        <w:t>Selnitä ja haasta oletuksia ja havaintoja</w:t>
      </w:r>
    </w:p>
    <w:p w:rsidR="0017216D" w:rsidRPr="004E5473" w:rsidRDefault="004E5473" w:rsidP="0017216D">
      <w:pPr>
        <w:pStyle w:val="Bullets"/>
        <w:numPr>
          <w:ilvl w:val="0"/>
          <w:numId w:val="4"/>
        </w:numPr>
        <w:ind w:firstLine="0"/>
        <w:rPr>
          <w:rFonts w:eastAsia="Times New Roman"/>
          <w:sz w:val="22"/>
          <w:lang w:val="fi-FI" w:eastAsia="en-US"/>
        </w:rPr>
      </w:pPr>
      <w:r w:rsidRPr="004E5473">
        <w:rPr>
          <w:rFonts w:eastAsia="Times New Roman"/>
          <w:sz w:val="22"/>
          <w:lang w:val="fi-FI" w:eastAsia="en-US"/>
        </w:rPr>
        <w:t>Auta luomaan yhteyksiä sen</w:t>
      </w:r>
      <w:r>
        <w:rPr>
          <w:rFonts w:eastAsia="Times New Roman"/>
          <w:sz w:val="22"/>
          <w:lang w:val="fi-FI" w:eastAsia="en-US"/>
        </w:rPr>
        <w:t xml:space="preserve"> välillä</w:t>
      </w:r>
      <w:r w:rsidRPr="004E5473">
        <w:rPr>
          <w:rFonts w:eastAsia="Times New Roman"/>
          <w:sz w:val="22"/>
          <w:lang w:val="fi-FI" w:eastAsia="en-US"/>
        </w:rPr>
        <w:t xml:space="preserve"> mitä tiedetään ja mitä</w:t>
      </w:r>
      <w:r>
        <w:rPr>
          <w:rFonts w:eastAsia="Times New Roman"/>
          <w:sz w:val="22"/>
          <w:lang w:val="fi-FI" w:eastAsia="en-US"/>
        </w:rPr>
        <w:t xml:space="preserve"> tulisi</w:t>
      </w:r>
      <w:r w:rsidRPr="004E5473">
        <w:rPr>
          <w:rFonts w:eastAsia="Times New Roman"/>
          <w:sz w:val="22"/>
          <w:lang w:val="fi-FI" w:eastAsia="en-US"/>
        </w:rPr>
        <w:t xml:space="preserve"> oppia</w:t>
      </w:r>
    </w:p>
    <w:p w:rsidR="0017216D" w:rsidRPr="00D616B5" w:rsidRDefault="004E5473" w:rsidP="0017216D">
      <w:pPr>
        <w:pStyle w:val="Bullets"/>
        <w:numPr>
          <w:ilvl w:val="0"/>
          <w:numId w:val="4"/>
        </w:numPr>
        <w:ind w:firstLine="0"/>
        <w:rPr>
          <w:rFonts w:eastAsia="Times New Roman"/>
          <w:sz w:val="22"/>
          <w:lang w:eastAsia="en-US"/>
        </w:rPr>
      </w:pPr>
      <w:r>
        <w:rPr>
          <w:rFonts w:eastAsia="Times New Roman"/>
          <w:sz w:val="22"/>
          <w:lang w:eastAsia="en-US"/>
        </w:rPr>
        <w:t xml:space="preserve">Kannusta itsearviointia </w:t>
      </w:r>
    </w:p>
    <w:p w:rsidR="0017216D" w:rsidRPr="00D616B5" w:rsidRDefault="0017216D" w:rsidP="0017216D">
      <w:pPr>
        <w:pStyle w:val="Bullets"/>
        <w:numPr>
          <w:ilvl w:val="0"/>
          <w:numId w:val="0"/>
        </w:numPr>
        <w:rPr>
          <w:rFonts w:eastAsia="Times New Roman"/>
          <w:sz w:val="22"/>
          <w:lang w:eastAsia="en-US"/>
        </w:rPr>
      </w:pPr>
    </w:p>
    <w:p w:rsidR="0017216D" w:rsidRPr="00D616B5" w:rsidRDefault="0017216D" w:rsidP="0017216D">
      <w:pPr>
        <w:rPr>
          <w:rFonts w:ascii="Arial" w:hAnsi="Arial" w:cs="Arial"/>
          <w:b/>
        </w:rPr>
      </w:pPr>
    </w:p>
    <w:p w:rsidR="0017216D" w:rsidRPr="00D616B5" w:rsidRDefault="004E5473" w:rsidP="0017216D">
      <w:pPr>
        <w:pStyle w:val="Subhead"/>
      </w:pPr>
      <w:bookmarkStart w:id="10" w:name="_Toc359772116"/>
      <w:bookmarkStart w:id="11" w:name="_Toc359772151"/>
      <w:bookmarkStart w:id="12" w:name="_Toc359772224"/>
      <w:bookmarkStart w:id="13" w:name="_Toc359772471"/>
      <w:bookmarkStart w:id="14" w:name="_Toc359773567"/>
      <w:bookmarkStart w:id="15" w:name="_Toc359774687"/>
      <w:bookmarkStart w:id="16" w:name="_Toc368426127"/>
      <w:r>
        <w:t>Tilaisuuden lopussa</w:t>
      </w:r>
      <w:bookmarkEnd w:id="10"/>
      <w:bookmarkEnd w:id="11"/>
      <w:bookmarkEnd w:id="12"/>
      <w:bookmarkEnd w:id="13"/>
      <w:bookmarkEnd w:id="14"/>
      <w:bookmarkEnd w:id="15"/>
      <w:bookmarkEnd w:id="16"/>
      <w:r w:rsidR="0017216D" w:rsidRPr="00D616B5">
        <w:t xml:space="preserve"> </w:t>
      </w:r>
    </w:p>
    <w:p w:rsidR="0017216D" w:rsidRPr="00D616B5" w:rsidRDefault="0017216D" w:rsidP="0017216D">
      <w:pPr>
        <w:rPr>
          <w:rFonts w:ascii="Arial" w:hAnsi="Arial" w:cs="Arial"/>
        </w:rPr>
      </w:pPr>
    </w:p>
    <w:p w:rsidR="0017216D" w:rsidRPr="004E5473" w:rsidRDefault="004E5473" w:rsidP="0017216D">
      <w:pPr>
        <w:numPr>
          <w:ilvl w:val="0"/>
          <w:numId w:val="5"/>
        </w:numPr>
        <w:spacing w:line="240" w:lineRule="auto"/>
        <w:ind w:firstLine="0"/>
        <w:rPr>
          <w:rFonts w:ascii="Arial" w:hAnsi="Arial" w:cs="Arial"/>
          <w:lang w:val="fi-FI"/>
        </w:rPr>
      </w:pPr>
      <w:r w:rsidRPr="004E5473">
        <w:rPr>
          <w:rFonts w:ascii="Arial" w:hAnsi="Arial" w:cs="Arial"/>
          <w:lang w:val="fi-FI"/>
        </w:rPr>
        <w:t>Käy läpi tilaisuutta ja mitä ollaan opittu</w:t>
      </w:r>
    </w:p>
    <w:p w:rsidR="0017216D" w:rsidRPr="004E5473" w:rsidRDefault="004E5473" w:rsidP="0017216D">
      <w:pPr>
        <w:numPr>
          <w:ilvl w:val="0"/>
          <w:numId w:val="5"/>
        </w:numPr>
        <w:spacing w:line="240" w:lineRule="auto"/>
        <w:ind w:firstLine="0"/>
        <w:rPr>
          <w:rFonts w:ascii="Arial" w:hAnsi="Arial" w:cs="Arial"/>
          <w:lang w:val="fi-FI"/>
        </w:rPr>
      </w:pPr>
      <w:r w:rsidRPr="004E5473">
        <w:rPr>
          <w:rFonts w:ascii="Arial" w:hAnsi="Arial" w:cs="Arial"/>
          <w:lang w:val="fi-FI"/>
        </w:rPr>
        <w:t>Tunnista mitä pitää tehdä tilaisuuden päätyttyä</w:t>
      </w:r>
    </w:p>
    <w:p w:rsidR="0017216D" w:rsidRPr="00D616B5" w:rsidRDefault="004E5473" w:rsidP="0017216D">
      <w:pPr>
        <w:numPr>
          <w:ilvl w:val="0"/>
          <w:numId w:val="5"/>
        </w:numPr>
        <w:spacing w:line="240" w:lineRule="auto"/>
        <w:ind w:firstLine="0"/>
        <w:rPr>
          <w:rFonts w:ascii="Arial" w:hAnsi="Arial" w:cs="Arial"/>
        </w:rPr>
      </w:pPr>
      <w:r>
        <w:rPr>
          <w:rFonts w:ascii="Arial" w:hAnsi="Arial" w:cs="Arial"/>
        </w:rPr>
        <w:t>Tunnista tapahtunut kehitys</w:t>
      </w:r>
      <w:r w:rsidR="0017216D" w:rsidRPr="00D616B5">
        <w:rPr>
          <w:rFonts w:ascii="Arial" w:hAnsi="Arial" w:cs="Arial"/>
        </w:rPr>
        <w:t xml:space="preserve"> </w:t>
      </w:r>
    </w:p>
    <w:p w:rsidR="0017216D" w:rsidRPr="00D616B5" w:rsidRDefault="0017216D" w:rsidP="0017216D">
      <w:pPr>
        <w:rPr>
          <w:rFonts w:ascii="Arial" w:hAnsi="Arial" w:cs="Arial"/>
        </w:rPr>
      </w:pPr>
    </w:p>
    <w:p w:rsidR="00B75B9C" w:rsidRDefault="00B75B9C" w:rsidP="0017216D">
      <w:pPr>
        <w:rPr>
          <w:rFonts w:ascii="Arial" w:hAnsi="Arial" w:cs="Arial"/>
        </w:rPr>
      </w:pPr>
    </w:p>
    <w:p w:rsidR="00B75B9C" w:rsidRDefault="00B75B9C" w:rsidP="0017216D">
      <w:pPr>
        <w:rPr>
          <w:rFonts w:ascii="Arial" w:hAnsi="Arial" w:cs="Arial"/>
        </w:rPr>
      </w:pPr>
    </w:p>
    <w:p w:rsidR="00B75B9C" w:rsidRDefault="00B75B9C" w:rsidP="0017216D">
      <w:pPr>
        <w:rPr>
          <w:rFonts w:ascii="Arial" w:hAnsi="Arial" w:cs="Arial"/>
        </w:rPr>
      </w:pPr>
    </w:p>
    <w:p w:rsidR="00B75B9C" w:rsidRDefault="00B75B9C" w:rsidP="0017216D">
      <w:pPr>
        <w:rPr>
          <w:rFonts w:ascii="Arial" w:hAnsi="Arial" w:cs="Arial"/>
        </w:rPr>
      </w:pPr>
    </w:p>
    <w:p w:rsidR="0017216D" w:rsidRPr="00D616B5" w:rsidRDefault="004E5473" w:rsidP="0017216D">
      <w:pPr>
        <w:rPr>
          <w:rFonts w:ascii="Arial" w:hAnsi="Arial" w:cs="Arial"/>
        </w:rPr>
      </w:pPr>
      <w:r>
        <w:rPr>
          <w:rFonts w:ascii="Arial" w:hAnsi="Arial" w:cs="Arial"/>
        </w:rPr>
        <w:t>Tehtävä</w:t>
      </w:r>
    </w:p>
    <w:p w:rsidR="004E5473" w:rsidRDefault="004E5473" w:rsidP="0017216D">
      <w:pPr>
        <w:rPr>
          <w:rFonts w:ascii="Arial" w:hAnsi="Arial" w:cs="Arial"/>
        </w:rPr>
      </w:pPr>
    </w:p>
    <w:p w:rsidR="0017216D" w:rsidRPr="004E5473" w:rsidRDefault="004E5473" w:rsidP="0017216D">
      <w:pPr>
        <w:rPr>
          <w:rFonts w:ascii="Arial" w:hAnsi="Arial" w:cs="Arial"/>
          <w:lang w:val="fi-FI"/>
        </w:rPr>
      </w:pPr>
      <w:r w:rsidRPr="004E5473">
        <w:rPr>
          <w:rFonts w:ascii="Arial" w:hAnsi="Arial" w:cs="Arial"/>
          <w:lang w:val="fi-FI"/>
        </w:rPr>
        <w:t>Miet</w:t>
      </w:r>
      <w:r>
        <w:rPr>
          <w:rFonts w:ascii="Arial" w:hAnsi="Arial" w:cs="Arial"/>
          <w:lang w:val="fi-FI"/>
        </w:rPr>
        <w:t>i alla olevia kysymyksiä</w:t>
      </w:r>
      <w:r w:rsidRPr="004E5473">
        <w:rPr>
          <w:rFonts w:ascii="Arial" w:hAnsi="Arial" w:cs="Arial"/>
          <w:lang w:val="fi-FI"/>
        </w:rPr>
        <w:t xml:space="preserve"> ja missä vaiheessa tilaisuutta esittäisit kysymykset</w:t>
      </w:r>
    </w:p>
    <w:p w:rsidR="0017216D" w:rsidRPr="004E5473" w:rsidRDefault="0017216D" w:rsidP="0017216D">
      <w:pPr>
        <w:rPr>
          <w:rFonts w:ascii="Arial" w:hAnsi="Arial" w:cs="Arial"/>
          <w:lang w:val="fi-FI"/>
        </w:rPr>
      </w:pPr>
    </w:p>
    <w:p w:rsidR="0017216D" w:rsidRPr="004E5473" w:rsidRDefault="004E5473" w:rsidP="0017216D">
      <w:pPr>
        <w:pStyle w:val="Bullets"/>
        <w:ind w:hanging="218"/>
        <w:rPr>
          <w:lang w:val="fi-FI"/>
        </w:rPr>
      </w:pPr>
      <w:r w:rsidRPr="004E5473">
        <w:rPr>
          <w:lang w:val="fi-FI"/>
        </w:rPr>
        <w:t>Mitkä asiat yllä</w:t>
      </w:r>
      <w:r>
        <w:rPr>
          <w:lang w:val="fi-FI"/>
        </w:rPr>
        <w:t>t</w:t>
      </w:r>
      <w:r w:rsidRPr="004E5473">
        <w:rPr>
          <w:lang w:val="fi-FI"/>
        </w:rPr>
        <w:t>tävät sinua liit</w:t>
      </w:r>
      <w:r>
        <w:rPr>
          <w:lang w:val="fi-FI"/>
        </w:rPr>
        <w:t>t</w:t>
      </w:r>
      <w:r w:rsidRPr="004E5473">
        <w:rPr>
          <w:lang w:val="fi-FI"/>
        </w:rPr>
        <w:t>yen siihen mitä olet oppinut</w:t>
      </w:r>
      <w:r w:rsidR="0017216D" w:rsidRPr="004E5473">
        <w:rPr>
          <w:lang w:val="fi-FI"/>
        </w:rPr>
        <w:t>?</w:t>
      </w:r>
    </w:p>
    <w:p w:rsidR="0017216D" w:rsidRPr="004E5473" w:rsidRDefault="004E5473" w:rsidP="0017216D">
      <w:pPr>
        <w:pStyle w:val="Bullets"/>
        <w:ind w:hanging="218"/>
        <w:rPr>
          <w:lang w:val="fi-FI"/>
        </w:rPr>
      </w:pPr>
      <w:r w:rsidRPr="004E5473">
        <w:rPr>
          <w:lang w:val="fi-FI"/>
        </w:rPr>
        <w:t>Mitä tiedät nyt jota et tiennyt ennen tätä</w:t>
      </w:r>
      <w:r w:rsidR="0017216D" w:rsidRPr="004E5473">
        <w:rPr>
          <w:lang w:val="fi-FI"/>
        </w:rPr>
        <w:t>?</w:t>
      </w:r>
    </w:p>
    <w:p w:rsidR="0017216D" w:rsidRPr="004E5473" w:rsidRDefault="004E5473" w:rsidP="0017216D">
      <w:pPr>
        <w:pStyle w:val="Bullets"/>
        <w:ind w:hanging="218"/>
        <w:rPr>
          <w:lang w:val="fi-FI"/>
        </w:rPr>
      </w:pPr>
      <w:r>
        <w:rPr>
          <w:lang w:val="fi-FI"/>
        </w:rPr>
        <w:t>Voitko kirjata esimerkin siitä mitä olet oppinut tällä kertaa</w:t>
      </w:r>
      <w:r w:rsidR="0017216D" w:rsidRPr="004E5473">
        <w:rPr>
          <w:lang w:val="fi-FI"/>
        </w:rPr>
        <w:t>?</w:t>
      </w:r>
    </w:p>
    <w:p w:rsidR="0017216D" w:rsidRPr="004E5473" w:rsidRDefault="004E5473" w:rsidP="0017216D">
      <w:pPr>
        <w:pStyle w:val="Bullets"/>
        <w:ind w:hanging="218"/>
        <w:rPr>
          <w:lang w:val="fi-FI"/>
        </w:rPr>
      </w:pPr>
      <w:r>
        <w:rPr>
          <w:lang w:val="fi-FI"/>
        </w:rPr>
        <w:t>Mitkä ovat hyödyt ja haitat kun ajattelet työskentelytapaasi</w:t>
      </w:r>
      <w:r w:rsidR="0017216D" w:rsidRPr="004E5473">
        <w:rPr>
          <w:lang w:val="fi-FI"/>
        </w:rPr>
        <w:t>?</w:t>
      </w:r>
    </w:p>
    <w:p w:rsidR="0017216D" w:rsidRPr="004E5473" w:rsidRDefault="004E5473" w:rsidP="0017216D">
      <w:pPr>
        <w:pStyle w:val="Bullets"/>
        <w:ind w:hanging="218"/>
        <w:rPr>
          <w:lang w:val="fi-FI"/>
        </w:rPr>
      </w:pPr>
      <w:r w:rsidRPr="004E5473">
        <w:rPr>
          <w:lang w:val="fi-FI"/>
        </w:rPr>
        <w:t>Mitä teit ryhmässäsi joka auttoi sinua oppimaan</w:t>
      </w:r>
      <w:r w:rsidR="0017216D" w:rsidRPr="004E5473">
        <w:rPr>
          <w:lang w:val="fi-FI"/>
        </w:rPr>
        <w:t>?</w:t>
      </w:r>
    </w:p>
    <w:p w:rsidR="0017216D" w:rsidRPr="00D616B5" w:rsidRDefault="004E5473" w:rsidP="0017216D">
      <w:pPr>
        <w:pStyle w:val="Bullets"/>
        <w:ind w:hanging="218"/>
      </w:pPr>
      <w:r>
        <w:t>Mitä esti oppimistasi</w:t>
      </w:r>
      <w:r w:rsidR="0017216D" w:rsidRPr="00D616B5">
        <w:t>?</w:t>
      </w:r>
    </w:p>
    <w:p w:rsidR="0017216D" w:rsidRPr="004E5473" w:rsidRDefault="004E5473" w:rsidP="0017216D">
      <w:pPr>
        <w:pStyle w:val="Bullets"/>
        <w:ind w:hanging="218"/>
        <w:rPr>
          <w:lang w:val="fi-FI"/>
        </w:rPr>
      </w:pPr>
      <w:r w:rsidRPr="004E5473">
        <w:rPr>
          <w:lang w:val="fi-FI"/>
        </w:rPr>
        <w:t xml:space="preserve">Jos tekisit </w:t>
      </w:r>
      <w:r w:rsidR="00AB254A">
        <w:rPr>
          <w:lang w:val="fi-FI"/>
        </w:rPr>
        <w:t>t</w:t>
      </w:r>
      <w:r w:rsidRPr="004E5473">
        <w:rPr>
          <w:lang w:val="fi-FI"/>
        </w:rPr>
        <w:t>ehtävän uudelleen niin mitä tekisit samalla tavalla ja mitä muuttaisit</w:t>
      </w:r>
      <w:r w:rsidR="0017216D" w:rsidRPr="004E5473">
        <w:rPr>
          <w:lang w:val="fi-FI"/>
        </w:rPr>
        <w:t>?</w:t>
      </w:r>
    </w:p>
    <w:p w:rsidR="0017216D" w:rsidRPr="00AB254A" w:rsidRDefault="004E5473" w:rsidP="0017216D">
      <w:pPr>
        <w:pStyle w:val="Bullets"/>
        <w:ind w:hanging="218"/>
        <w:rPr>
          <w:lang w:val="fi-FI"/>
        </w:rPr>
      </w:pPr>
      <w:r>
        <w:rPr>
          <w:lang w:val="fi-FI"/>
        </w:rPr>
        <w:t>Missä muualla voit hyödyntää taitojasi jotka opit ryhmässäsi</w:t>
      </w:r>
      <w:r w:rsidR="0017216D" w:rsidRPr="00AB254A">
        <w:rPr>
          <w:lang w:val="fi-FI"/>
        </w:rPr>
        <w:t>?</w:t>
      </w:r>
    </w:p>
    <w:p w:rsidR="0017216D" w:rsidRPr="00AB254A" w:rsidRDefault="0017216D" w:rsidP="0017216D">
      <w:pPr>
        <w:rPr>
          <w:rFonts w:ascii="Arial" w:hAnsi="Arial" w:cs="Arial"/>
          <w:lang w:val="fi-FI"/>
        </w:rPr>
      </w:pPr>
    </w:p>
    <w:p w:rsidR="00B75B9C" w:rsidRPr="00AB254A" w:rsidRDefault="0017216D" w:rsidP="00B75B9C">
      <w:pPr>
        <w:pStyle w:val="IntenseQuote"/>
        <w:spacing w:before="0" w:after="0"/>
        <w:rPr>
          <w:rFonts w:ascii="Arial" w:hAnsi="Arial"/>
          <w:lang w:val="fi-FI"/>
        </w:rPr>
      </w:pPr>
      <w:r w:rsidRPr="00AB254A">
        <w:rPr>
          <w:lang w:val="fi-FI"/>
        </w:rPr>
        <w:br w:type="page"/>
      </w:r>
      <w:r w:rsidR="00AB254A">
        <w:rPr>
          <w:lang w:val="fi-FI"/>
        </w:rPr>
        <w:lastRenderedPageBreak/>
        <w:t>Miten kysyä kysymyksiä</w:t>
      </w:r>
    </w:p>
    <w:p w:rsidR="00B75B9C" w:rsidRPr="00AB254A" w:rsidRDefault="00B75B9C" w:rsidP="00B75B9C">
      <w:pPr>
        <w:pStyle w:val="Subhead"/>
        <w:rPr>
          <w:lang w:val="fi-FI"/>
        </w:rPr>
      </w:pPr>
    </w:p>
    <w:p w:rsidR="00B75B9C" w:rsidRPr="00AB254A" w:rsidRDefault="00AB254A" w:rsidP="00B75B9C">
      <w:pPr>
        <w:pStyle w:val="Subhead"/>
        <w:rPr>
          <w:lang w:val="fi-FI"/>
        </w:rPr>
      </w:pPr>
      <w:r w:rsidRPr="00AB254A">
        <w:rPr>
          <w:lang w:val="fi-FI"/>
        </w:rPr>
        <w:t>Avoimia ja suljettuja kysymyksiä</w:t>
      </w:r>
      <w:r w:rsidR="00B75B9C" w:rsidRPr="00AB254A">
        <w:rPr>
          <w:lang w:val="fi-FI"/>
        </w:rPr>
        <w:t xml:space="preserve"> </w:t>
      </w:r>
    </w:p>
    <w:p w:rsidR="00B75B9C" w:rsidRPr="00AB254A" w:rsidRDefault="00B75B9C" w:rsidP="00B75B9C">
      <w:pPr>
        <w:spacing w:line="240" w:lineRule="auto"/>
        <w:rPr>
          <w:rFonts w:ascii="Arial" w:hAnsi="Arial" w:cs="Arial"/>
          <w:lang w:val="fi-FI"/>
        </w:rPr>
      </w:pPr>
    </w:p>
    <w:p w:rsidR="00B75B9C" w:rsidRPr="00AB254A" w:rsidRDefault="00AB254A" w:rsidP="00B75B9C">
      <w:pPr>
        <w:spacing w:line="240" w:lineRule="auto"/>
        <w:rPr>
          <w:rFonts w:ascii="Arial" w:hAnsi="Arial" w:cs="Arial"/>
          <w:lang w:val="fi-FI"/>
        </w:rPr>
      </w:pPr>
      <w:r>
        <w:rPr>
          <w:rFonts w:ascii="Arial" w:hAnsi="Arial" w:cs="Arial"/>
          <w:lang w:val="fi-FI"/>
        </w:rPr>
        <w:t>Kysymykset ovat usein avoimia tai suljettuja.</w:t>
      </w:r>
      <w:r w:rsidR="00B75B9C" w:rsidRPr="00AB254A">
        <w:rPr>
          <w:rFonts w:ascii="Arial" w:hAnsi="Arial" w:cs="Arial"/>
          <w:lang w:val="fi-FI"/>
        </w:rPr>
        <w:t xml:space="preserve"> </w:t>
      </w:r>
      <w:r>
        <w:rPr>
          <w:rFonts w:ascii="Arial" w:hAnsi="Arial" w:cs="Arial"/>
          <w:lang w:val="fi-FI"/>
        </w:rPr>
        <w:t>Mutta tämä jompikumpi lähestymistapa ei ole aina avuksi koska on kysymyksiä jotka eivät sovi kumpaankaan ryhmään</w:t>
      </w:r>
      <w:r w:rsidR="00B75B9C" w:rsidRPr="00AB254A">
        <w:rPr>
          <w:rFonts w:ascii="Arial" w:hAnsi="Arial" w:cs="Arial"/>
          <w:lang w:val="fi-FI"/>
        </w:rPr>
        <w:t>.</w:t>
      </w:r>
    </w:p>
    <w:p w:rsidR="00B75B9C" w:rsidRPr="00AB254A" w:rsidRDefault="00B75B9C" w:rsidP="00B75B9C">
      <w:pPr>
        <w:spacing w:line="240" w:lineRule="auto"/>
        <w:rPr>
          <w:rFonts w:ascii="Arial" w:hAnsi="Arial" w:cs="Arial"/>
          <w:lang w:val="fi-FI"/>
        </w:rPr>
      </w:pPr>
    </w:p>
    <w:p w:rsidR="00B75B9C" w:rsidRDefault="00AB254A" w:rsidP="00B75B9C">
      <w:pPr>
        <w:spacing w:line="240" w:lineRule="auto"/>
        <w:rPr>
          <w:rFonts w:ascii="Arial" w:hAnsi="Arial" w:cs="Arial"/>
          <w:lang w:val="fi-FI"/>
        </w:rPr>
      </w:pPr>
      <w:r>
        <w:rPr>
          <w:rFonts w:ascii="Arial" w:hAnsi="Arial" w:cs="Arial"/>
          <w:lang w:val="fi-FI"/>
        </w:rPr>
        <w:t xml:space="preserve">Voi olla hyödyllisempää ajatella kysymyksiä jatkumona joihin vastaukset vaikuttavat. </w:t>
      </w:r>
    </w:p>
    <w:p w:rsidR="00AB254A" w:rsidRPr="00B75B9C" w:rsidRDefault="00AB254A" w:rsidP="00B75B9C">
      <w:pPr>
        <w:spacing w:line="240" w:lineRule="auto"/>
        <w:rPr>
          <w:rFonts w:ascii="Arial" w:hAnsi="Arial" w:cs="Arial"/>
        </w:rPr>
      </w:pPr>
    </w:p>
    <w:p w:rsidR="00B75B9C" w:rsidRPr="00B75B9C" w:rsidRDefault="00B75B9C" w:rsidP="00B75B9C">
      <w:pPr>
        <w:spacing w:line="240" w:lineRule="auto"/>
        <w:rPr>
          <w:rFonts w:ascii="Arial" w:hAnsi="Arial" w:cs="Arial"/>
        </w:rPr>
      </w:pPr>
    </w:p>
    <w:p w:rsidR="00B75B9C" w:rsidRPr="00B75B9C" w:rsidRDefault="00B5256A" w:rsidP="00B75B9C">
      <w:pPr>
        <w:spacing w:line="240" w:lineRule="auto"/>
        <w:rPr>
          <w:rFonts w:ascii="Arial" w:hAnsi="Arial" w:cs="Arial"/>
        </w:rPr>
      </w:pPr>
      <w:r>
        <w:rPr>
          <w:rFonts w:ascii="Arial" w:hAnsi="Arial" w:cs="Arial"/>
          <w:noProof/>
          <w:sz w:val="20"/>
          <w:lang w:val="sv-FI" w:eastAsia="sv-FI"/>
        </w:rPr>
        <mc:AlternateContent>
          <mc:Choice Requires="wps">
            <w:drawing>
              <wp:anchor distT="0" distB="0" distL="114300" distR="114300" simplePos="0" relativeHeight="251674624" behindDoc="0" locked="0" layoutInCell="1" allowOverlap="1">
                <wp:simplePos x="0" y="0"/>
                <wp:positionH relativeFrom="column">
                  <wp:posOffset>5295900</wp:posOffset>
                </wp:positionH>
                <wp:positionV relativeFrom="paragraph">
                  <wp:posOffset>9525</wp:posOffset>
                </wp:positionV>
                <wp:extent cx="800100" cy="393700"/>
                <wp:effectExtent l="0" t="0" r="0"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93700"/>
                        </a:xfrm>
                        <a:prstGeom prst="rect">
                          <a:avLst/>
                        </a:prstGeom>
                        <a:solidFill>
                          <a:srgbClr val="DDE9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5B9C" w:rsidRDefault="00AB254A" w:rsidP="00B75B9C">
                            <w:r>
                              <w:t>Avoin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417pt;margin-top:.75pt;width:63pt;height:3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" fillcolor="#dde9f7" stroked="f">
                <v:textbox>
                  <w:txbxContent>
                    <w:p w:rsidR="00B75B9C" w:rsidRDefault="00AB254A" w:rsidP="00B75B9C">
                      <w:r>
                        <w:t>Avoin</w:t>
                      </w:r>
                    </w:p>
                  </w:txbxContent>
                </v:textbox>
              </v:shape>
            </w:pict>
          </mc:Fallback>
        </mc:AlternateContent>
      </w:r>
      <w:r>
        <w:rPr>
          <w:rFonts w:ascii="Arial" w:hAnsi="Arial" w:cs="Arial"/>
          <w:noProof/>
          <w:sz w:val="20"/>
          <w:lang w:val="sv-FI" w:eastAsia="sv-FI"/>
        </w:rPr>
        <mc:AlternateContent>
          <mc:Choice Requires="wps">
            <w:drawing>
              <wp:anchor distT="0" distB="0" distL="114300" distR="114300" simplePos="0" relativeHeight="251673600" behindDoc="0" locked="0" layoutInCell="1" allowOverlap="1">
                <wp:simplePos x="0" y="0"/>
                <wp:positionH relativeFrom="column">
                  <wp:posOffset>38100</wp:posOffset>
                </wp:positionH>
                <wp:positionV relativeFrom="paragraph">
                  <wp:posOffset>9525</wp:posOffset>
                </wp:positionV>
                <wp:extent cx="850900" cy="393700"/>
                <wp:effectExtent l="0"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393700"/>
                        </a:xfrm>
                        <a:prstGeom prst="rect">
                          <a:avLst/>
                        </a:prstGeom>
                        <a:solidFill>
                          <a:srgbClr val="DDE9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5B9C" w:rsidRDefault="00AB254A" w:rsidP="00B75B9C">
                            <w:r>
                              <w:t>Suljettu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3pt;margin-top:.75pt;width:67pt;height:3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" fillcolor="#dde9f7" stroked="f">
                <v:textbox>
                  <w:txbxContent>
                    <w:p w:rsidR="00B75B9C" w:rsidRDefault="00AB254A" w:rsidP="00B75B9C">
                      <w:r>
                        <w:t>Suljettu</w:t>
                      </w:r>
                    </w:p>
                  </w:txbxContent>
                </v:textbox>
              </v:shape>
            </w:pict>
          </mc:Fallback>
        </mc:AlternateContent>
      </w:r>
    </w:p>
    <w:p w:rsidR="00B75B9C" w:rsidRPr="00B75B9C" w:rsidRDefault="00B75B9C" w:rsidP="00B75B9C">
      <w:pPr>
        <w:spacing w:line="240" w:lineRule="auto"/>
        <w:rPr>
          <w:rFonts w:ascii="Arial" w:hAnsi="Arial" w:cs="Arial"/>
        </w:rPr>
      </w:pPr>
    </w:p>
    <w:p w:rsidR="00B75B9C" w:rsidRPr="00B75B9C" w:rsidRDefault="00B75B9C" w:rsidP="00B75B9C">
      <w:pPr>
        <w:spacing w:line="240" w:lineRule="auto"/>
        <w:rPr>
          <w:rFonts w:ascii="Arial" w:hAnsi="Arial" w:cs="Arial"/>
        </w:rPr>
      </w:pPr>
      <w:r w:rsidRPr="00B75B9C">
        <w:rPr>
          <w:rFonts w:ascii="Arial" w:hAnsi="Arial" w:cs="Arial"/>
        </w:rPr>
        <w:t xml:space="preserve"> </w:t>
      </w:r>
    </w:p>
    <w:p w:rsidR="00B75B9C" w:rsidRPr="00B75B9C" w:rsidRDefault="00B5256A" w:rsidP="00B75B9C">
      <w:pPr>
        <w:spacing w:line="240" w:lineRule="auto"/>
        <w:rPr>
          <w:rFonts w:ascii="Arial" w:hAnsi="Arial" w:cs="Arial"/>
          <w:b/>
        </w:rPr>
      </w:pPr>
      <w:r>
        <w:rPr>
          <w:rFonts w:ascii="Arial" w:hAnsi="Arial" w:cs="Arial"/>
          <w:noProof/>
          <w:sz w:val="20"/>
          <w:lang w:val="sv-FI" w:eastAsia="sv-FI"/>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141605</wp:posOffset>
                </wp:positionV>
                <wp:extent cx="6096000" cy="0"/>
                <wp:effectExtent l="28575" t="88900" r="28575" b="92075"/>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25400">
                          <a:solidFill>
                            <a:srgbClr val="000000"/>
                          </a:solidFill>
                          <a:round/>
                          <a:headEnd type="triangle" w="lg" len="lg"/>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9C7FF" id="Line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15pt" to="480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" strokeweight="2pt">
                <v:stroke startarrow="block" startarrowwidth="wide" startarrowlength="long" endarrow="block" endarrowwidth="wide" endarrowlength="long"/>
              </v:line>
            </w:pict>
          </mc:Fallback>
        </mc:AlternateContent>
      </w:r>
    </w:p>
    <w:p w:rsidR="00B75B9C" w:rsidRPr="00B75B9C" w:rsidRDefault="00B75B9C" w:rsidP="00B75B9C">
      <w:pPr>
        <w:spacing w:line="240" w:lineRule="auto"/>
        <w:rPr>
          <w:rFonts w:ascii="Arial" w:hAnsi="Arial" w:cs="Arial"/>
          <w:b/>
        </w:rPr>
      </w:pPr>
    </w:p>
    <w:p w:rsidR="00B75B9C" w:rsidRPr="00B75B9C" w:rsidRDefault="00B5256A" w:rsidP="00B75B9C">
      <w:pPr>
        <w:spacing w:line="240" w:lineRule="auto"/>
        <w:rPr>
          <w:rFonts w:ascii="Arial" w:hAnsi="Arial" w:cs="Arial"/>
          <w:b/>
        </w:rPr>
      </w:pPr>
      <w:r>
        <w:rPr>
          <w:rFonts w:ascii="Arial" w:hAnsi="Arial" w:cs="Arial"/>
          <w:noProof/>
          <w:sz w:val="20"/>
          <w:lang w:val="sv-FI" w:eastAsia="sv-FI"/>
        </w:rPr>
        <mc:AlternateContent>
          <mc:Choice Requires="wps">
            <w:drawing>
              <wp:anchor distT="0" distB="0" distL="114300" distR="114300" simplePos="0" relativeHeight="251661312" behindDoc="0" locked="0" layoutInCell="1" allowOverlap="1">
                <wp:simplePos x="0" y="0"/>
                <wp:positionH relativeFrom="column">
                  <wp:posOffset>1563370</wp:posOffset>
                </wp:positionH>
                <wp:positionV relativeFrom="paragraph">
                  <wp:posOffset>64770</wp:posOffset>
                </wp:positionV>
                <wp:extent cx="1440180" cy="1019175"/>
                <wp:effectExtent l="127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019175"/>
                        </a:xfrm>
                        <a:prstGeom prst="rect">
                          <a:avLst/>
                        </a:prstGeom>
                        <a:solidFill>
                          <a:srgbClr val="DDE9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5B9C" w:rsidRDefault="00AB254A" w:rsidP="00B75B9C">
                            <w:r>
                              <w:t>Kysymys kannustaa määrätynlaisen vastauksen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23.1pt;margin-top:5.1pt;width:113.4pt;height:8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" fillcolor="#dde9f7" stroked="f">
                <v:textbox>
                  <w:txbxContent>
                    <w:p w:rsidR="00B75B9C" w:rsidRDefault="00AB254A" w:rsidP="00B75B9C">
                      <w:r>
                        <w:t>Kysymys kannustaa määrätynlaisen vastauksen</w:t>
                      </w:r>
                    </w:p>
                  </w:txbxContent>
                </v:textbox>
              </v:shape>
            </w:pict>
          </mc:Fallback>
        </mc:AlternateContent>
      </w:r>
      <w:r>
        <w:rPr>
          <w:rFonts w:ascii="Arial" w:hAnsi="Arial" w:cs="Arial"/>
          <w:noProof/>
          <w:sz w:val="20"/>
          <w:lang w:val="sv-FI" w:eastAsia="sv-FI"/>
        </w:rPr>
        <mc:AlternateContent>
          <mc:Choice Requires="wps">
            <w:drawing>
              <wp:anchor distT="0" distB="0" distL="114300" distR="114300" simplePos="0" relativeHeight="251662336" behindDoc="0" locked="0" layoutInCell="1" allowOverlap="1">
                <wp:simplePos x="0" y="0"/>
                <wp:positionH relativeFrom="column">
                  <wp:posOffset>3106420</wp:posOffset>
                </wp:positionH>
                <wp:positionV relativeFrom="paragraph">
                  <wp:posOffset>52070</wp:posOffset>
                </wp:positionV>
                <wp:extent cx="1440180" cy="1050290"/>
                <wp:effectExtent l="1270" t="0" r="0" b="63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05029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5B9C" w:rsidRPr="00AB254A" w:rsidRDefault="00AB254A" w:rsidP="00B75B9C">
                            <w:pPr>
                              <w:rPr>
                                <w:lang w:val="fi-FI"/>
                              </w:rPr>
                            </w:pPr>
                            <w:r w:rsidRPr="00AB254A">
                              <w:rPr>
                                <w:lang w:val="fi-FI"/>
                              </w:rPr>
                              <w:t>Kysymys on fokusoitunut mutta antaa vasta</w:t>
                            </w:r>
                            <w:r>
                              <w:rPr>
                                <w:lang w:val="fi-FI"/>
                              </w:rPr>
                              <w:t>a</w:t>
                            </w:r>
                            <w:r w:rsidRPr="00AB254A">
                              <w:rPr>
                                <w:lang w:val="fi-FI"/>
                              </w:rPr>
                              <w:t>jalle hieman vaihtoeh</w:t>
                            </w:r>
                            <w:r>
                              <w:rPr>
                                <w:lang w:val="fi-FI"/>
                              </w:rPr>
                              <w:t>to</w:t>
                            </w:r>
                            <w:r w:rsidRPr="00AB254A">
                              <w:rPr>
                                <w:lang w:val="fi-FI"/>
                              </w:rPr>
                              <w:t>ja miten vastata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244.6pt;margin-top:4.1pt;width:113.4pt;height:8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" fillcolor="#c6d9f1" stroked="f">
                <v:textbox>
                  <w:txbxContent>
                    <w:p w:rsidR="00B75B9C" w:rsidRPr="00AB254A" w:rsidRDefault="00AB254A" w:rsidP="00B75B9C">
                      <w:pPr>
                        <w:rPr>
                          <w:lang w:val="fi-FI"/>
                        </w:rPr>
                      </w:pPr>
                      <w:r w:rsidRPr="00AB254A">
                        <w:rPr>
                          <w:lang w:val="fi-FI"/>
                        </w:rPr>
                        <w:t>Kysymys on fokusoitunut mutta antaa vasta</w:t>
                      </w:r>
                      <w:r>
                        <w:rPr>
                          <w:lang w:val="fi-FI"/>
                        </w:rPr>
                        <w:t>a</w:t>
                      </w:r>
                      <w:r w:rsidRPr="00AB254A">
                        <w:rPr>
                          <w:lang w:val="fi-FI"/>
                        </w:rPr>
                        <w:t>jalle hieman vaihtoeh</w:t>
                      </w:r>
                      <w:r>
                        <w:rPr>
                          <w:lang w:val="fi-FI"/>
                        </w:rPr>
                        <w:t>to</w:t>
                      </w:r>
                      <w:r w:rsidRPr="00AB254A">
                        <w:rPr>
                          <w:lang w:val="fi-FI"/>
                        </w:rPr>
                        <w:t>ja miten vastata</w:t>
                      </w:r>
                    </w:p>
                  </w:txbxContent>
                </v:textbox>
              </v:shape>
            </w:pict>
          </mc:Fallback>
        </mc:AlternateContent>
      </w:r>
      <w:r>
        <w:rPr>
          <w:rFonts w:ascii="Arial" w:hAnsi="Arial" w:cs="Arial"/>
          <w:noProof/>
          <w:sz w:val="20"/>
          <w:lang w:val="sv-FI" w:eastAsia="sv-FI"/>
        </w:rPr>
        <mc:AlternateContent>
          <mc:Choice Requires="wps">
            <w:drawing>
              <wp:anchor distT="0" distB="0" distL="114300" distR="114300" simplePos="0" relativeHeight="251663360" behindDoc="0" locked="0" layoutInCell="1" allowOverlap="1">
                <wp:simplePos x="0" y="0"/>
                <wp:positionH relativeFrom="column">
                  <wp:posOffset>4649470</wp:posOffset>
                </wp:positionH>
                <wp:positionV relativeFrom="paragraph">
                  <wp:posOffset>64770</wp:posOffset>
                </wp:positionV>
                <wp:extent cx="1440180" cy="1019175"/>
                <wp:effectExtent l="127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01917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5B9C" w:rsidRPr="00AB254A" w:rsidRDefault="00AB254A" w:rsidP="00B75B9C">
                            <w:pPr>
                              <w:rPr>
                                <w:lang w:val="fi-FI"/>
                              </w:rPr>
                            </w:pPr>
                            <w:r w:rsidRPr="00AB254A">
                              <w:rPr>
                                <w:lang w:val="fi-FI"/>
                              </w:rPr>
                              <w:t>Kysymys antaa maksimaalisen määrän vastaus vaihtoehtoja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366.1pt;margin-top:5.1pt;width:113.4pt;height:8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" fillcolor="#c6d9f1" stroked="f">
                <v:textbox>
                  <w:txbxContent>
                    <w:p w:rsidR="00B75B9C" w:rsidRPr="00AB254A" w:rsidRDefault="00AB254A" w:rsidP="00B75B9C">
                      <w:pPr>
                        <w:rPr>
                          <w:lang w:val="fi-FI"/>
                        </w:rPr>
                      </w:pPr>
                      <w:r w:rsidRPr="00AB254A">
                        <w:rPr>
                          <w:lang w:val="fi-FI"/>
                        </w:rPr>
                        <w:t>Kysymys antaa maksimaalisen määrän vastaus vaihtoehtoja</w:t>
                      </w:r>
                    </w:p>
                  </w:txbxContent>
                </v:textbox>
              </v:shape>
            </w:pict>
          </mc:Fallback>
        </mc:AlternateContent>
      </w:r>
      <w:r>
        <w:rPr>
          <w:rFonts w:ascii="Arial" w:hAnsi="Arial" w:cs="Arial"/>
          <w:noProof/>
          <w:sz w:val="20"/>
          <w:lang w:val="sv-FI" w:eastAsia="sv-FI"/>
        </w:rPr>
        <mc:AlternateContent>
          <mc:Choice Requires="wps">
            <w:drawing>
              <wp:anchor distT="0" distB="0" distL="114300" distR="114300" simplePos="0" relativeHeight="251666432" behindDoc="0" locked="0" layoutInCell="1" allowOverlap="1">
                <wp:simplePos x="0" y="0"/>
                <wp:positionH relativeFrom="column">
                  <wp:posOffset>3683000</wp:posOffset>
                </wp:positionH>
                <wp:positionV relativeFrom="paragraph">
                  <wp:posOffset>1057910</wp:posOffset>
                </wp:positionV>
                <wp:extent cx="0" cy="533400"/>
                <wp:effectExtent l="53975" t="12065" r="60325" b="1651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6B5A7"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pt,83.3pt" to="290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">
                <v:stroke endarrow="block"/>
              </v:line>
            </w:pict>
          </mc:Fallback>
        </mc:AlternateContent>
      </w:r>
      <w:r>
        <w:rPr>
          <w:rFonts w:ascii="Arial" w:hAnsi="Arial" w:cs="Arial"/>
          <w:noProof/>
          <w:sz w:val="20"/>
          <w:lang w:val="sv-FI" w:eastAsia="sv-FI"/>
        </w:rPr>
        <mc:AlternateContent>
          <mc:Choice Requires="wps">
            <w:drawing>
              <wp:anchor distT="0" distB="0" distL="114300" distR="114300" simplePos="0" relativeHeight="251664384" behindDoc="0" locked="0" layoutInCell="1" allowOverlap="1">
                <wp:simplePos x="0" y="0"/>
                <wp:positionH relativeFrom="column">
                  <wp:posOffset>690245</wp:posOffset>
                </wp:positionH>
                <wp:positionV relativeFrom="paragraph">
                  <wp:posOffset>1057910</wp:posOffset>
                </wp:positionV>
                <wp:extent cx="0" cy="533400"/>
                <wp:effectExtent l="61595" t="12065" r="52705" b="1651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1A313"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5pt,83.3pt" to="54.35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">
                <v:stroke endarrow="block"/>
              </v:line>
            </w:pict>
          </mc:Fallback>
        </mc:AlternateContent>
      </w:r>
      <w:r>
        <w:rPr>
          <w:rFonts w:ascii="Arial" w:hAnsi="Arial" w:cs="Arial"/>
          <w:noProof/>
          <w:sz w:val="20"/>
          <w:lang w:val="sv-FI" w:eastAsia="sv-FI"/>
        </w:rPr>
        <mc:AlternateContent>
          <mc:Choice Requires="wps">
            <w:drawing>
              <wp:anchor distT="0" distB="0" distL="114300" distR="114300" simplePos="0" relativeHeight="251665408" behindDoc="0" locked="0" layoutInCell="1" allowOverlap="1">
                <wp:simplePos x="0" y="0"/>
                <wp:positionH relativeFrom="column">
                  <wp:posOffset>2159000</wp:posOffset>
                </wp:positionH>
                <wp:positionV relativeFrom="paragraph">
                  <wp:posOffset>1057910</wp:posOffset>
                </wp:positionV>
                <wp:extent cx="0" cy="533400"/>
                <wp:effectExtent l="53975" t="12065" r="60325" b="1651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C0C5D"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pt,83.3pt" to="170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">
                <v:stroke endarrow="block"/>
              </v:line>
            </w:pict>
          </mc:Fallback>
        </mc:AlternateContent>
      </w:r>
      <w:r>
        <w:rPr>
          <w:rFonts w:ascii="Arial" w:hAnsi="Arial" w:cs="Arial"/>
          <w:noProof/>
          <w:sz w:val="20"/>
          <w:lang w:val="sv-FI" w:eastAsia="sv-FI"/>
        </w:rPr>
        <mc:AlternateContent>
          <mc:Choice Requires="wps">
            <w:drawing>
              <wp:anchor distT="0" distB="0" distL="114300" distR="114300" simplePos="0" relativeHeight="251670528" behindDoc="0" locked="0" layoutInCell="1" allowOverlap="1">
                <wp:simplePos x="0" y="0"/>
                <wp:positionH relativeFrom="column">
                  <wp:posOffset>3096895</wp:posOffset>
                </wp:positionH>
                <wp:positionV relativeFrom="paragraph">
                  <wp:posOffset>1591310</wp:posOffset>
                </wp:positionV>
                <wp:extent cx="1440180" cy="942975"/>
                <wp:effectExtent l="1270" t="254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94297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5B9C" w:rsidRDefault="00AB254A" w:rsidP="00B75B9C">
                            <w:r>
                              <w:t>Miten valitsit projektirymän</w:t>
                            </w:r>
                            <w:r w:rsidR="00B75B9C">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243.85pt;margin-top:125.3pt;width:113.4pt;height:7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" fillcolor="#c6d9f1" stroked="f">
                <v:textbox>
                  <w:txbxContent>
                    <w:p w:rsidR="00B75B9C" w:rsidRDefault="00AB254A" w:rsidP="00B75B9C">
                      <w:r>
                        <w:t>Miten valitsit projektirymän</w:t>
                      </w:r>
                      <w:r w:rsidR="00B75B9C">
                        <w:t>?</w:t>
                      </w:r>
                    </w:p>
                  </w:txbxContent>
                </v:textbox>
              </v:shape>
            </w:pict>
          </mc:Fallback>
        </mc:AlternateContent>
      </w:r>
      <w:r>
        <w:rPr>
          <w:rFonts w:ascii="Arial" w:hAnsi="Arial" w:cs="Arial"/>
          <w:noProof/>
          <w:sz w:val="20"/>
          <w:lang w:val="sv-FI" w:eastAsia="sv-FI"/>
        </w:rPr>
        <mc:AlternateContent>
          <mc:Choice Requires="wps">
            <w:drawing>
              <wp:anchor distT="0" distB="0" distL="114300" distR="114300" simplePos="0" relativeHeight="251669504" behindDoc="0" locked="0" layoutInCell="1" allowOverlap="1">
                <wp:simplePos x="0" y="0"/>
                <wp:positionH relativeFrom="column">
                  <wp:posOffset>1558290</wp:posOffset>
                </wp:positionH>
                <wp:positionV relativeFrom="paragraph">
                  <wp:posOffset>1591310</wp:posOffset>
                </wp:positionV>
                <wp:extent cx="1440180" cy="942975"/>
                <wp:effectExtent l="0" t="2540" r="1905"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942975"/>
                        </a:xfrm>
                        <a:prstGeom prst="rect">
                          <a:avLst/>
                        </a:prstGeom>
                        <a:solidFill>
                          <a:srgbClr val="DDE9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5B9C" w:rsidRDefault="00AB254A" w:rsidP="00B75B9C">
                            <w:r>
                              <w:t>Mikä on Newtonin toinen liikelaki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122.7pt;margin-top:125.3pt;width:113.4pt;height:7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" fillcolor="#dde9f7" stroked="f">
                <v:textbox>
                  <w:txbxContent>
                    <w:p w:rsidR="00B75B9C" w:rsidRDefault="00AB254A" w:rsidP="00B75B9C">
                      <w:r>
                        <w:t>Mikä on Newtonin toinen liikelaki</w:t>
                      </w:r>
                    </w:p>
                  </w:txbxContent>
                </v:textbox>
              </v:shape>
            </w:pict>
          </mc:Fallback>
        </mc:AlternateContent>
      </w:r>
      <w:r>
        <w:rPr>
          <w:rFonts w:ascii="Arial" w:hAnsi="Arial" w:cs="Arial"/>
          <w:noProof/>
          <w:sz w:val="20"/>
          <w:lang w:val="sv-FI" w:eastAsia="sv-FI"/>
        </w:rPr>
        <mc:AlternateContent>
          <mc:Choice Requires="wps">
            <w:drawing>
              <wp:anchor distT="0" distB="0" distL="114300" distR="114300" simplePos="0" relativeHeight="251671552" behindDoc="0" locked="0" layoutInCell="1" allowOverlap="1">
                <wp:simplePos x="0" y="0"/>
                <wp:positionH relativeFrom="column">
                  <wp:posOffset>4635500</wp:posOffset>
                </wp:positionH>
                <wp:positionV relativeFrom="paragraph">
                  <wp:posOffset>1591310</wp:posOffset>
                </wp:positionV>
                <wp:extent cx="1440180" cy="942975"/>
                <wp:effectExtent l="0" t="2540" r="127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94297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5B9C" w:rsidRDefault="00AB254A" w:rsidP="00B75B9C">
                            <w:r>
                              <w:t>Mihin tahtoisit keskittyä tänään</w:t>
                            </w:r>
                            <w:r w:rsidR="00B75B9C">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365pt;margin-top:125.3pt;width:113.4pt;height:7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" fillcolor="#c6d9f1" stroked="f">
                <v:textbox>
                  <w:txbxContent>
                    <w:p w:rsidR="00B75B9C" w:rsidRDefault="00AB254A" w:rsidP="00B75B9C">
                      <w:r>
                        <w:t>Mihin tahtoisit keskittyä tänään</w:t>
                      </w:r>
                      <w:r w:rsidR="00B75B9C">
                        <w:t>?</w:t>
                      </w:r>
                    </w:p>
                  </w:txbxContent>
                </v:textbox>
              </v:shape>
            </w:pict>
          </mc:Fallback>
        </mc:AlternateContent>
      </w:r>
      <w:r>
        <w:rPr>
          <w:rFonts w:ascii="Arial" w:hAnsi="Arial" w:cs="Arial"/>
          <w:noProof/>
          <w:sz w:val="20"/>
          <w:lang w:val="sv-FI" w:eastAsia="sv-FI"/>
        </w:rPr>
        <mc:AlternateContent>
          <mc:Choice Requires="wps">
            <w:drawing>
              <wp:anchor distT="0" distB="0" distL="114300" distR="114300" simplePos="0" relativeHeight="251667456" behindDoc="0" locked="0" layoutInCell="1" allowOverlap="1">
                <wp:simplePos x="0" y="0"/>
                <wp:positionH relativeFrom="column">
                  <wp:posOffset>5238750</wp:posOffset>
                </wp:positionH>
                <wp:positionV relativeFrom="paragraph">
                  <wp:posOffset>1057910</wp:posOffset>
                </wp:positionV>
                <wp:extent cx="0" cy="533400"/>
                <wp:effectExtent l="57150" t="12065" r="57150" b="1651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FA6B9"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5pt,83.3pt" to="412.5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">
                <v:stroke endarrow="block"/>
              </v:line>
            </w:pict>
          </mc:Fallback>
        </mc:AlternateContent>
      </w:r>
      <w:r>
        <w:rPr>
          <w:rFonts w:ascii="Arial" w:hAnsi="Arial" w:cs="Arial"/>
          <w:noProof/>
          <w:sz w:val="20"/>
          <w:lang w:val="sv-FI" w:eastAsia="sv-FI"/>
        </w:rPr>
        <mc:AlternateContent>
          <mc:Choice Requires="wps">
            <w:drawing>
              <wp:anchor distT="0" distB="0" distL="114300" distR="114300" simplePos="0" relativeHeight="251668480" behindDoc="0" locked="0" layoutInCell="1" allowOverlap="1">
                <wp:simplePos x="0" y="0"/>
                <wp:positionH relativeFrom="column">
                  <wp:posOffset>20320</wp:posOffset>
                </wp:positionH>
                <wp:positionV relativeFrom="paragraph">
                  <wp:posOffset>1591310</wp:posOffset>
                </wp:positionV>
                <wp:extent cx="1440180" cy="942975"/>
                <wp:effectExtent l="1270" t="254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942975"/>
                        </a:xfrm>
                        <a:prstGeom prst="rect">
                          <a:avLst/>
                        </a:prstGeom>
                        <a:solidFill>
                          <a:srgbClr val="DDE9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5B9C" w:rsidRDefault="00AB254A" w:rsidP="00B75B9C">
                            <w:r>
                              <w:t>Oletko ilmoittautunut jo työpajaan</w:t>
                            </w:r>
                            <w:r w:rsidR="00B75B9C">
                              <w:t>?</w:t>
                            </w:r>
                          </w:p>
                          <w:p w:rsidR="00B75B9C" w:rsidRDefault="00B75B9C" w:rsidP="00B75B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1.6pt;margin-top:125.3pt;width:113.4pt;height:7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" fillcolor="#dde9f7" stroked="f">
                <v:textbox>
                  <w:txbxContent>
                    <w:p w:rsidR="00B75B9C" w:rsidRDefault="00AB254A" w:rsidP="00B75B9C">
                      <w:r>
                        <w:t>Oletko ilmoittautunut jo työpajaan</w:t>
                      </w:r>
                      <w:r w:rsidR="00B75B9C">
                        <w:t>?</w:t>
                      </w:r>
                    </w:p>
                    <w:p w:rsidR="00B75B9C" w:rsidRDefault="00B75B9C" w:rsidP="00B75B9C"/>
                  </w:txbxContent>
                </v:textbox>
              </v:shape>
            </w:pict>
          </mc:Fallback>
        </mc:AlternateContent>
      </w:r>
      <w:r>
        <w:rPr>
          <w:rFonts w:ascii="Arial" w:hAnsi="Arial" w:cs="Arial"/>
          <w:noProof/>
          <w:sz w:val="20"/>
          <w:lang w:val="sv-FI" w:eastAsia="sv-FI"/>
        </w:rPr>
        <mc:AlternateContent>
          <mc:Choice Requires="wps">
            <w:drawing>
              <wp:anchor distT="0" distB="0" distL="114300" distR="114300" simplePos="0" relativeHeight="251660288" behindDoc="0" locked="0" layoutInCell="1" allowOverlap="1">
                <wp:simplePos x="0" y="0"/>
                <wp:positionH relativeFrom="column">
                  <wp:posOffset>20320</wp:posOffset>
                </wp:positionH>
                <wp:positionV relativeFrom="paragraph">
                  <wp:posOffset>64770</wp:posOffset>
                </wp:positionV>
                <wp:extent cx="1440180" cy="1019175"/>
                <wp:effectExtent l="127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019175"/>
                        </a:xfrm>
                        <a:prstGeom prst="rect">
                          <a:avLst/>
                        </a:prstGeom>
                        <a:solidFill>
                          <a:srgbClr val="DDE9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5B9C" w:rsidRPr="00AB254A" w:rsidRDefault="00AB254A" w:rsidP="00B75B9C">
                            <w:pPr>
                              <w:rPr>
                                <w:lang w:val="fi-FI"/>
                              </w:rPr>
                            </w:pPr>
                            <w:r w:rsidRPr="00AB254A">
                              <w:rPr>
                                <w:lang w:val="fi-FI"/>
                              </w:rPr>
                              <w:t>Kysymys kannustaa ´kyllä´ tai éi´vastauksen</w:t>
                            </w:r>
                          </w:p>
                          <w:p w:rsidR="00B75B9C" w:rsidRPr="00AB254A" w:rsidRDefault="00B75B9C" w:rsidP="00B75B9C">
                            <w:pPr>
                              <w:rPr>
                                <w:lang w:val="fi-F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5" type="#_x0000_t202" style="position:absolute;margin-left:1.6pt;margin-top:5.1pt;width:113.4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" fillcolor="#dde9f7" stroked="f">
                <v:textbox>
                  <w:txbxContent>
                    <w:p w:rsidR="00B75B9C" w:rsidRPr="00AB254A" w:rsidRDefault="00AB254A" w:rsidP="00B75B9C">
                      <w:pPr>
                        <w:rPr>
                          <w:lang w:val="fi-FI"/>
                        </w:rPr>
                      </w:pPr>
                      <w:r w:rsidRPr="00AB254A">
                        <w:rPr>
                          <w:lang w:val="fi-FI"/>
                        </w:rPr>
                        <w:t>Kysymys kannustaa ´kyllä´ tai éi´vastauksen</w:t>
                      </w:r>
                    </w:p>
                    <w:p w:rsidR="00B75B9C" w:rsidRPr="00AB254A" w:rsidRDefault="00B75B9C" w:rsidP="00B75B9C">
                      <w:pPr>
                        <w:rPr>
                          <w:lang w:val="fi-FI"/>
                        </w:rPr>
                      </w:pPr>
                    </w:p>
                  </w:txbxContent>
                </v:textbox>
              </v:shape>
            </w:pict>
          </mc:Fallback>
        </mc:AlternateContent>
      </w:r>
    </w:p>
    <w:p w:rsidR="00B75B9C" w:rsidRPr="00B75B9C" w:rsidRDefault="00B75B9C" w:rsidP="00B75B9C">
      <w:pPr>
        <w:spacing w:line="240" w:lineRule="auto"/>
        <w:rPr>
          <w:rFonts w:ascii="Arial" w:hAnsi="Arial" w:cs="Arial"/>
          <w:b/>
        </w:rPr>
      </w:pPr>
    </w:p>
    <w:p w:rsidR="00B75B9C" w:rsidRPr="00B75B9C" w:rsidRDefault="00B75B9C" w:rsidP="00B75B9C">
      <w:pPr>
        <w:spacing w:line="240" w:lineRule="auto"/>
        <w:rPr>
          <w:rFonts w:ascii="Arial" w:hAnsi="Arial" w:cs="Arial"/>
          <w:b/>
        </w:rPr>
      </w:pPr>
    </w:p>
    <w:p w:rsidR="00B75B9C" w:rsidRPr="00B75B9C" w:rsidRDefault="00B75B9C" w:rsidP="00B75B9C">
      <w:pPr>
        <w:spacing w:line="240" w:lineRule="auto"/>
        <w:rPr>
          <w:rFonts w:ascii="Arial" w:hAnsi="Arial" w:cs="Arial"/>
          <w:b/>
        </w:rPr>
      </w:pPr>
    </w:p>
    <w:p w:rsidR="00B75B9C" w:rsidRPr="00B75B9C" w:rsidRDefault="00B75B9C" w:rsidP="00B75B9C">
      <w:pPr>
        <w:spacing w:line="240" w:lineRule="auto"/>
        <w:rPr>
          <w:rFonts w:ascii="Arial" w:hAnsi="Arial" w:cs="Arial"/>
          <w:b/>
        </w:rPr>
      </w:pPr>
    </w:p>
    <w:p w:rsidR="00B75B9C" w:rsidRPr="00B75B9C" w:rsidRDefault="00B75B9C" w:rsidP="00B75B9C">
      <w:pPr>
        <w:spacing w:line="240" w:lineRule="auto"/>
        <w:rPr>
          <w:rFonts w:ascii="Arial" w:hAnsi="Arial" w:cs="Arial"/>
          <w:b/>
        </w:rPr>
      </w:pPr>
    </w:p>
    <w:p w:rsidR="00B75B9C" w:rsidRPr="00B75B9C" w:rsidRDefault="00B75B9C" w:rsidP="00B75B9C">
      <w:pPr>
        <w:spacing w:line="240" w:lineRule="auto"/>
        <w:rPr>
          <w:rFonts w:ascii="Arial" w:hAnsi="Arial" w:cs="Arial"/>
          <w:b/>
        </w:rPr>
      </w:pPr>
    </w:p>
    <w:p w:rsidR="00B75B9C" w:rsidRPr="00B75B9C" w:rsidRDefault="00B75B9C" w:rsidP="00B75B9C">
      <w:pPr>
        <w:spacing w:line="240" w:lineRule="auto"/>
        <w:rPr>
          <w:rFonts w:ascii="Arial" w:hAnsi="Arial" w:cs="Arial"/>
          <w:b/>
        </w:rPr>
      </w:pPr>
    </w:p>
    <w:p w:rsidR="00B75B9C" w:rsidRPr="00B75B9C" w:rsidRDefault="00B75B9C" w:rsidP="00B75B9C">
      <w:pPr>
        <w:spacing w:line="240" w:lineRule="auto"/>
        <w:rPr>
          <w:rFonts w:ascii="Arial" w:hAnsi="Arial" w:cs="Arial"/>
          <w:b/>
        </w:rPr>
      </w:pPr>
    </w:p>
    <w:p w:rsidR="00B75B9C" w:rsidRPr="00B75B9C" w:rsidRDefault="00B75B9C" w:rsidP="00B75B9C">
      <w:pPr>
        <w:spacing w:line="240" w:lineRule="auto"/>
        <w:rPr>
          <w:rFonts w:ascii="Arial" w:hAnsi="Arial" w:cs="Arial"/>
          <w:b/>
        </w:rPr>
      </w:pPr>
    </w:p>
    <w:p w:rsidR="00B75B9C" w:rsidRPr="00B75B9C" w:rsidRDefault="00B75B9C" w:rsidP="00B75B9C">
      <w:pPr>
        <w:spacing w:line="240" w:lineRule="auto"/>
        <w:rPr>
          <w:rFonts w:ascii="Arial" w:hAnsi="Arial" w:cs="Arial"/>
          <w:b/>
        </w:rPr>
      </w:pPr>
    </w:p>
    <w:p w:rsidR="00B75B9C" w:rsidRPr="00B75B9C" w:rsidRDefault="00B75B9C" w:rsidP="00B75B9C">
      <w:pPr>
        <w:spacing w:line="240" w:lineRule="auto"/>
        <w:rPr>
          <w:rFonts w:ascii="Arial" w:hAnsi="Arial" w:cs="Arial"/>
          <w:b/>
        </w:rPr>
      </w:pPr>
    </w:p>
    <w:p w:rsidR="00B75B9C" w:rsidRPr="00B75B9C" w:rsidRDefault="00B75B9C" w:rsidP="00B75B9C">
      <w:pPr>
        <w:spacing w:line="240" w:lineRule="auto"/>
        <w:rPr>
          <w:rFonts w:ascii="Arial" w:hAnsi="Arial" w:cs="Arial"/>
          <w:b/>
        </w:rPr>
      </w:pPr>
    </w:p>
    <w:p w:rsidR="00B75B9C" w:rsidRDefault="00B75B9C" w:rsidP="00B75B9C">
      <w:pPr>
        <w:spacing w:line="240" w:lineRule="auto"/>
        <w:rPr>
          <w:rFonts w:ascii="Arial" w:hAnsi="Arial" w:cs="Arial"/>
        </w:rPr>
      </w:pPr>
    </w:p>
    <w:p w:rsidR="00B75B9C" w:rsidRPr="00B75B9C" w:rsidRDefault="00B75B9C" w:rsidP="00B75B9C">
      <w:pPr>
        <w:rPr>
          <w:rFonts w:ascii="Arial" w:hAnsi="Arial" w:cs="Arial"/>
        </w:rPr>
      </w:pPr>
    </w:p>
    <w:p w:rsidR="00B75B9C" w:rsidRPr="00B75B9C" w:rsidRDefault="00B75B9C" w:rsidP="00B75B9C">
      <w:pPr>
        <w:rPr>
          <w:rFonts w:ascii="Arial" w:hAnsi="Arial" w:cs="Arial"/>
        </w:rPr>
      </w:pPr>
    </w:p>
    <w:p w:rsidR="00B75B9C" w:rsidRPr="00B75B9C" w:rsidRDefault="00B75B9C" w:rsidP="00B75B9C">
      <w:pPr>
        <w:rPr>
          <w:rFonts w:ascii="Arial" w:hAnsi="Arial" w:cs="Arial"/>
        </w:rPr>
      </w:pPr>
    </w:p>
    <w:p w:rsidR="00B75B9C" w:rsidRPr="00B75B9C" w:rsidRDefault="00B75B9C" w:rsidP="00B75B9C">
      <w:pPr>
        <w:rPr>
          <w:rFonts w:ascii="Arial" w:hAnsi="Arial" w:cs="Arial"/>
        </w:rPr>
      </w:pPr>
    </w:p>
    <w:p w:rsidR="00B75B9C" w:rsidRDefault="00B75B9C" w:rsidP="00B75B9C">
      <w:pPr>
        <w:spacing w:line="240" w:lineRule="auto"/>
        <w:rPr>
          <w:rFonts w:ascii="Arial" w:hAnsi="Arial" w:cs="Arial"/>
        </w:rPr>
      </w:pPr>
    </w:p>
    <w:p w:rsidR="00B75B9C" w:rsidRPr="00B75B9C" w:rsidRDefault="00B75B9C" w:rsidP="00B75B9C">
      <w:pPr>
        <w:spacing w:line="240" w:lineRule="auto"/>
        <w:rPr>
          <w:rFonts w:ascii="Arial" w:hAnsi="Arial" w:cs="Arial"/>
        </w:rPr>
      </w:pPr>
    </w:p>
    <w:p w:rsidR="00B75B9C" w:rsidRPr="00B75B9C" w:rsidRDefault="00AB254A" w:rsidP="00B75B9C">
      <w:pPr>
        <w:spacing w:line="240" w:lineRule="auto"/>
        <w:rPr>
          <w:rFonts w:ascii="Arial" w:hAnsi="Arial" w:cs="Arial"/>
        </w:rPr>
      </w:pPr>
      <w:r w:rsidRPr="00AB254A">
        <w:rPr>
          <w:rFonts w:ascii="Arial" w:hAnsi="Arial" w:cs="Arial"/>
          <w:lang w:val="fi-FI"/>
        </w:rPr>
        <w:t xml:space="preserve">On sanomattakin selvä että kannattaa käyttää kysymyksiä jotka saavat opiskelijan ajattelemaan laajemmin ja syvemmin. </w:t>
      </w:r>
      <w:r w:rsidRPr="003B6193">
        <w:rPr>
          <w:rFonts w:ascii="Arial" w:hAnsi="Arial" w:cs="Arial"/>
          <w:lang w:val="en-US"/>
        </w:rPr>
        <w:t>Mitä tämä tarkoittaa käytännössä</w:t>
      </w:r>
      <w:r w:rsidR="00B75B9C" w:rsidRPr="00B75B9C">
        <w:rPr>
          <w:rFonts w:ascii="Arial" w:hAnsi="Arial" w:cs="Arial"/>
        </w:rPr>
        <w:t xml:space="preserve">? </w:t>
      </w:r>
    </w:p>
    <w:p w:rsidR="00B75B9C" w:rsidRPr="00B75B9C" w:rsidRDefault="00B75B9C" w:rsidP="00B75B9C">
      <w:pPr>
        <w:spacing w:line="240" w:lineRule="auto"/>
        <w:rPr>
          <w:rFonts w:ascii="Arial" w:hAnsi="Arial" w:cs="Arial"/>
        </w:rPr>
      </w:pPr>
    </w:p>
    <w:p w:rsidR="00B75B9C" w:rsidRPr="00B75B9C" w:rsidRDefault="003B6193" w:rsidP="00B75B9C">
      <w:pPr>
        <w:spacing w:line="240" w:lineRule="auto"/>
        <w:rPr>
          <w:rFonts w:ascii="Arial" w:hAnsi="Arial" w:cs="Arial"/>
        </w:rPr>
      </w:pPr>
      <w:r w:rsidRPr="003B6193">
        <w:rPr>
          <w:rFonts w:ascii="Arial" w:hAnsi="Arial" w:cs="Arial"/>
          <w:lang w:val="fi-FI"/>
        </w:rPr>
        <w:t>Hyvä lähtökohta on</w:t>
      </w:r>
      <w:r w:rsidR="00B75B9C" w:rsidRPr="003B6193">
        <w:rPr>
          <w:rFonts w:ascii="Arial" w:hAnsi="Arial" w:cs="Arial"/>
          <w:lang w:val="fi-FI"/>
        </w:rPr>
        <w:t xml:space="preserve"> Bloom</w:t>
      </w:r>
      <w:r w:rsidRPr="003B6193">
        <w:rPr>
          <w:rFonts w:ascii="Arial" w:hAnsi="Arial" w:cs="Arial"/>
          <w:lang w:val="fi-FI"/>
        </w:rPr>
        <w:t>in kirjoittama</w:t>
      </w:r>
      <w:r w:rsidR="00B75B9C" w:rsidRPr="003B6193">
        <w:rPr>
          <w:rFonts w:ascii="Arial" w:hAnsi="Arial" w:cs="Arial"/>
          <w:lang w:val="fi-FI"/>
        </w:rPr>
        <w:t xml:space="preserve"> Taxonomy of Educational Objectives, </w:t>
      </w:r>
      <w:r w:rsidRPr="003B6193">
        <w:rPr>
          <w:rFonts w:ascii="Arial" w:hAnsi="Arial" w:cs="Arial"/>
          <w:lang w:val="fi-FI"/>
        </w:rPr>
        <w:t>joka julkaistiin vuonna</w:t>
      </w:r>
      <w:r w:rsidR="00B75B9C" w:rsidRPr="003B6193">
        <w:rPr>
          <w:rFonts w:ascii="Arial" w:hAnsi="Arial" w:cs="Arial"/>
          <w:lang w:val="fi-FI"/>
        </w:rPr>
        <w:t xml:space="preserve"> 1956</w:t>
      </w:r>
      <w:r w:rsidRPr="003B6193">
        <w:rPr>
          <w:rFonts w:ascii="Arial" w:hAnsi="Arial" w:cs="Arial"/>
          <w:lang w:val="fi-FI"/>
        </w:rPr>
        <w:t>. Tässä julkaisussa hän kuvaa ajattelun eri asteita. Hän asettelee nämä aste</w:t>
      </w:r>
      <w:r>
        <w:rPr>
          <w:rFonts w:ascii="Arial" w:hAnsi="Arial" w:cs="Arial"/>
          <w:lang w:val="fi-FI"/>
        </w:rPr>
        <w:t>et hierarkiseen muotoon jonka al</w:t>
      </w:r>
      <w:r w:rsidRPr="003B6193">
        <w:rPr>
          <w:rFonts w:ascii="Arial" w:hAnsi="Arial" w:cs="Arial"/>
          <w:lang w:val="fi-FI"/>
        </w:rPr>
        <w:t xml:space="preserve">in aste on </w:t>
      </w:r>
      <w:r>
        <w:rPr>
          <w:rFonts w:ascii="Arial" w:hAnsi="Arial" w:cs="Arial"/>
          <w:lang w:val="fi-FI"/>
        </w:rPr>
        <w:t xml:space="preserve">´Tieto´ ja ylin on ´Synteesi` ja ¨Arviointi´ </w:t>
      </w:r>
    </w:p>
    <w:p w:rsidR="00B75B9C" w:rsidRPr="00B75B9C" w:rsidRDefault="00B75B9C" w:rsidP="00B75B9C">
      <w:pPr>
        <w:spacing w:line="240" w:lineRule="auto"/>
        <w:rPr>
          <w:rFonts w:ascii="Arial" w:hAnsi="Arial" w:cs="Arial"/>
        </w:rPr>
      </w:pPr>
    </w:p>
    <w:p w:rsidR="003B6193" w:rsidRPr="003B6193" w:rsidRDefault="003B6193" w:rsidP="00B75B9C">
      <w:pPr>
        <w:spacing w:line="240" w:lineRule="auto"/>
        <w:rPr>
          <w:rFonts w:ascii="Arial" w:hAnsi="Arial" w:cs="Arial"/>
          <w:lang w:val="fi-FI"/>
        </w:rPr>
      </w:pPr>
      <w:r w:rsidRPr="003B6193">
        <w:rPr>
          <w:rFonts w:ascii="Arial" w:hAnsi="Arial" w:cs="Arial"/>
          <w:lang w:val="fi-FI"/>
        </w:rPr>
        <w:t>Hän työskenteli periaatteella, että oppiminen voidaan järjestää siten, että oppijat</w:t>
      </w:r>
      <w:r>
        <w:rPr>
          <w:rFonts w:ascii="Arial" w:hAnsi="Arial" w:cs="Arial"/>
          <w:lang w:val="fi-FI"/>
        </w:rPr>
        <w:t xml:space="preserve"> nousevat </w:t>
      </w:r>
      <w:r w:rsidRPr="003B6193">
        <w:rPr>
          <w:rFonts w:ascii="Arial" w:hAnsi="Arial" w:cs="Arial"/>
          <w:lang w:val="fi-FI"/>
        </w:rPr>
        <w:t xml:space="preserve">järjestelmällisesti </w:t>
      </w:r>
      <w:r>
        <w:rPr>
          <w:rFonts w:ascii="Arial" w:hAnsi="Arial" w:cs="Arial"/>
          <w:lang w:val="fi-FI"/>
        </w:rPr>
        <w:t xml:space="preserve">ylöspäin </w:t>
      </w:r>
      <w:r w:rsidRPr="003B6193">
        <w:rPr>
          <w:rFonts w:ascii="Arial" w:hAnsi="Arial" w:cs="Arial"/>
          <w:lang w:val="fi-FI"/>
        </w:rPr>
        <w:t>hierarkia</w:t>
      </w:r>
      <w:r>
        <w:rPr>
          <w:rFonts w:ascii="Arial" w:hAnsi="Arial" w:cs="Arial"/>
          <w:lang w:val="fi-FI"/>
        </w:rPr>
        <w:t>ssa</w:t>
      </w:r>
    </w:p>
    <w:p w:rsidR="00B75B9C" w:rsidRPr="003B6193" w:rsidRDefault="00B75B9C" w:rsidP="00B75B9C">
      <w:pPr>
        <w:spacing w:line="240" w:lineRule="auto"/>
        <w:rPr>
          <w:rFonts w:ascii="Arial" w:hAnsi="Arial" w:cs="Arial"/>
          <w:b/>
          <w:lang w:val="fi-FI"/>
        </w:rPr>
      </w:pPr>
    </w:p>
    <w:p w:rsidR="0017216D" w:rsidRPr="00D616B5" w:rsidRDefault="00B75B9C" w:rsidP="00B75B9C">
      <w:pPr>
        <w:pStyle w:val="IntenseQuote1"/>
      </w:pPr>
      <w:r w:rsidRPr="003B6193">
        <w:rPr>
          <w:lang w:val="en-US"/>
        </w:rPr>
        <w:br w:type="page"/>
      </w:r>
      <w:bookmarkStart w:id="17" w:name="_Toc427951516"/>
      <w:r w:rsidR="0017216D" w:rsidRPr="00D616B5">
        <w:lastRenderedPageBreak/>
        <w:t xml:space="preserve"> Bloom</w:t>
      </w:r>
      <w:r w:rsidR="003B6193">
        <w:t>in</w:t>
      </w:r>
      <w:r w:rsidR="0017216D" w:rsidRPr="00D616B5">
        <w:t xml:space="preserve"> Ta</w:t>
      </w:r>
      <w:r w:rsidR="003B6193">
        <w:t>ksonomia</w:t>
      </w:r>
      <w:bookmarkEnd w:id="17"/>
      <w:r w:rsidR="0017216D" w:rsidRPr="00D616B5">
        <w:t xml:space="preserve"> </w:t>
      </w:r>
    </w:p>
    <w:tbl>
      <w:tblPr>
        <w:tblW w:w="9356" w:type="dxa"/>
        <w:tblInd w:w="108" w:type="dxa"/>
        <w:tblLook w:val="0000" w:firstRow="0" w:lastRow="0" w:firstColumn="0" w:lastColumn="0" w:noHBand="0" w:noVBand="0"/>
      </w:tblPr>
      <w:tblGrid>
        <w:gridCol w:w="3300"/>
        <w:gridCol w:w="6056"/>
      </w:tblGrid>
      <w:tr w:rsidR="0017216D" w:rsidRPr="00D616B5" w:rsidTr="009414F7">
        <w:tc>
          <w:tcPr>
            <w:tcW w:w="3300" w:type="dxa"/>
            <w:tcBorders>
              <w:top w:val="nil"/>
              <w:left w:val="nil"/>
              <w:bottom w:val="nil"/>
              <w:right w:val="nil"/>
            </w:tcBorders>
            <w:shd w:val="clear" w:color="auto" w:fill="C6D9F1"/>
          </w:tcPr>
          <w:p w:rsidR="0017216D" w:rsidRPr="00D616B5" w:rsidRDefault="0017216D" w:rsidP="009414F7">
            <w:pPr>
              <w:rPr>
                <w:rFonts w:ascii="Arial" w:hAnsi="Arial" w:cs="Arial"/>
                <w:b/>
                <w:smallCaps/>
              </w:rPr>
            </w:pPr>
          </w:p>
          <w:p w:rsidR="0017216D" w:rsidRPr="00D616B5" w:rsidRDefault="003B6193" w:rsidP="009414F7">
            <w:pPr>
              <w:rPr>
                <w:rFonts w:ascii="Arial" w:hAnsi="Arial" w:cs="Arial"/>
                <w:b/>
              </w:rPr>
            </w:pPr>
            <w:r>
              <w:rPr>
                <w:rFonts w:ascii="Arial" w:hAnsi="Arial" w:cs="Arial"/>
                <w:b/>
              </w:rPr>
              <w:t>Tieto tai tosiasiallinen ymmärys</w:t>
            </w:r>
          </w:p>
          <w:p w:rsidR="0017216D" w:rsidRPr="00D616B5" w:rsidRDefault="0017216D" w:rsidP="009414F7">
            <w:pPr>
              <w:rPr>
                <w:rFonts w:ascii="Arial" w:hAnsi="Arial" w:cs="Arial"/>
                <w:b/>
              </w:rPr>
            </w:pPr>
          </w:p>
          <w:p w:rsidR="0017216D" w:rsidRPr="00937E5B" w:rsidRDefault="003B6193" w:rsidP="00937E5B">
            <w:pPr>
              <w:rPr>
                <w:rFonts w:ascii="Arial" w:hAnsi="Arial" w:cs="Arial"/>
                <w:lang w:val="fi-FI"/>
              </w:rPr>
            </w:pPr>
            <w:r w:rsidRPr="00937E5B">
              <w:rPr>
                <w:rFonts w:ascii="Arial" w:hAnsi="Arial" w:cs="Arial"/>
                <w:lang w:val="fi-FI"/>
              </w:rPr>
              <w:t xml:space="preserve">Jos haluat tietää miten hyvin opiskelijat osaavat </w:t>
            </w:r>
            <w:r w:rsidR="00937E5B" w:rsidRPr="00937E5B">
              <w:rPr>
                <w:rFonts w:ascii="Arial" w:hAnsi="Arial" w:cs="Arial"/>
                <w:lang w:val="fi-FI"/>
              </w:rPr>
              <w:t>kertoa mitä on tapahtunut, voit kysyä kysymyksiä kuten</w:t>
            </w:r>
            <w:r w:rsidR="0017216D" w:rsidRPr="00937E5B">
              <w:rPr>
                <w:rFonts w:ascii="Arial" w:hAnsi="Arial" w:cs="Arial"/>
                <w:lang w:val="fi-FI"/>
              </w:rPr>
              <w:t>:</w:t>
            </w:r>
          </w:p>
        </w:tc>
        <w:tc>
          <w:tcPr>
            <w:tcW w:w="6056" w:type="dxa"/>
            <w:tcBorders>
              <w:top w:val="nil"/>
              <w:left w:val="nil"/>
              <w:bottom w:val="nil"/>
              <w:right w:val="nil"/>
            </w:tcBorders>
            <w:shd w:val="clear" w:color="auto" w:fill="C6D9F1"/>
          </w:tcPr>
          <w:p w:rsidR="0017216D" w:rsidRPr="00937E5B" w:rsidRDefault="0017216D" w:rsidP="009414F7">
            <w:pPr>
              <w:rPr>
                <w:rFonts w:ascii="Arial" w:hAnsi="Arial" w:cs="Arial"/>
                <w:lang w:val="fi-FI"/>
              </w:rPr>
            </w:pPr>
          </w:p>
          <w:p w:rsidR="0017216D" w:rsidRPr="00937E5B" w:rsidRDefault="00937E5B" w:rsidP="009414F7">
            <w:pPr>
              <w:rPr>
                <w:rFonts w:ascii="Arial" w:hAnsi="Arial" w:cs="Arial"/>
                <w:lang w:val="fi-FI"/>
              </w:rPr>
            </w:pPr>
            <w:r>
              <w:rPr>
                <w:rFonts w:ascii="Arial" w:hAnsi="Arial" w:cs="Arial"/>
                <w:lang w:val="fi-FI"/>
              </w:rPr>
              <w:t>Montako</w:t>
            </w:r>
            <w:r w:rsidR="0017216D" w:rsidRPr="00937E5B">
              <w:rPr>
                <w:rFonts w:ascii="Arial" w:hAnsi="Arial" w:cs="Arial"/>
                <w:lang w:val="fi-FI"/>
              </w:rPr>
              <w:t>…?</w:t>
            </w:r>
          </w:p>
          <w:p w:rsidR="0017216D" w:rsidRPr="00937E5B" w:rsidRDefault="00937E5B" w:rsidP="009414F7">
            <w:pPr>
              <w:rPr>
                <w:rFonts w:ascii="Arial" w:hAnsi="Arial" w:cs="Arial"/>
                <w:lang w:val="fi-FI"/>
              </w:rPr>
            </w:pPr>
            <w:r w:rsidRPr="00937E5B">
              <w:rPr>
                <w:rFonts w:ascii="Arial" w:hAnsi="Arial" w:cs="Arial"/>
                <w:lang w:val="fi-FI"/>
              </w:rPr>
              <w:t>Osaatko nimetä</w:t>
            </w:r>
            <w:r w:rsidR="0017216D" w:rsidRPr="00937E5B">
              <w:rPr>
                <w:rFonts w:ascii="Arial" w:hAnsi="Arial" w:cs="Arial"/>
                <w:lang w:val="fi-FI"/>
              </w:rPr>
              <w:t>…?</w:t>
            </w:r>
          </w:p>
          <w:p w:rsidR="0017216D" w:rsidRPr="00937E5B" w:rsidRDefault="00937E5B" w:rsidP="009414F7">
            <w:pPr>
              <w:rPr>
                <w:rFonts w:ascii="Arial" w:hAnsi="Arial" w:cs="Arial"/>
                <w:lang w:val="fi-FI"/>
              </w:rPr>
            </w:pPr>
            <w:r w:rsidRPr="00937E5B">
              <w:rPr>
                <w:rFonts w:ascii="Arial" w:hAnsi="Arial" w:cs="Arial"/>
                <w:lang w:val="fi-FI"/>
              </w:rPr>
              <w:t>Kerro mitä tapahtui paikassa</w:t>
            </w:r>
            <w:r w:rsidR="0017216D" w:rsidRPr="00937E5B">
              <w:rPr>
                <w:rFonts w:ascii="Arial" w:hAnsi="Arial" w:cs="Arial"/>
                <w:lang w:val="fi-FI"/>
              </w:rPr>
              <w:t xml:space="preserve">… </w:t>
            </w:r>
          </w:p>
          <w:p w:rsidR="0017216D" w:rsidRPr="00937E5B" w:rsidRDefault="00937E5B" w:rsidP="009414F7">
            <w:pPr>
              <w:rPr>
                <w:rFonts w:ascii="Arial" w:hAnsi="Arial" w:cs="Arial"/>
                <w:lang w:val="fi-FI"/>
              </w:rPr>
            </w:pPr>
            <w:r w:rsidRPr="00937E5B">
              <w:rPr>
                <w:rFonts w:ascii="Arial" w:hAnsi="Arial" w:cs="Arial"/>
                <w:lang w:val="fi-FI"/>
              </w:rPr>
              <w:t>Onko totta että</w:t>
            </w:r>
            <w:r w:rsidR="0017216D" w:rsidRPr="00937E5B">
              <w:rPr>
                <w:rFonts w:ascii="Arial" w:hAnsi="Arial" w:cs="Arial"/>
                <w:lang w:val="fi-FI"/>
              </w:rPr>
              <w:t>…?</w:t>
            </w:r>
          </w:p>
          <w:p w:rsidR="0017216D" w:rsidRPr="00937E5B" w:rsidRDefault="00937E5B" w:rsidP="009414F7">
            <w:pPr>
              <w:rPr>
                <w:rFonts w:ascii="Arial" w:hAnsi="Arial" w:cs="Arial"/>
                <w:lang w:val="fi-FI"/>
              </w:rPr>
            </w:pPr>
            <w:r w:rsidRPr="00937E5B">
              <w:rPr>
                <w:rFonts w:ascii="Arial" w:hAnsi="Arial" w:cs="Arial"/>
                <w:lang w:val="fi-FI"/>
              </w:rPr>
              <w:t>Listaa</w:t>
            </w:r>
            <w:r w:rsidR="0017216D" w:rsidRPr="00937E5B">
              <w:rPr>
                <w:rFonts w:ascii="Arial" w:hAnsi="Arial" w:cs="Arial"/>
                <w:lang w:val="fi-FI"/>
              </w:rPr>
              <w:t>…</w:t>
            </w:r>
          </w:p>
          <w:p w:rsidR="0017216D" w:rsidRPr="00937E5B" w:rsidRDefault="00937E5B" w:rsidP="009414F7">
            <w:pPr>
              <w:rPr>
                <w:rFonts w:ascii="Arial" w:hAnsi="Arial" w:cs="Arial"/>
                <w:lang w:val="fi-FI"/>
              </w:rPr>
            </w:pPr>
            <w:r w:rsidRPr="00937E5B">
              <w:rPr>
                <w:rFonts w:ascii="Arial" w:hAnsi="Arial" w:cs="Arial"/>
                <w:lang w:val="fi-FI"/>
              </w:rPr>
              <w:t>Mikä on tuon asian tarkoitus</w:t>
            </w:r>
            <w:r w:rsidR="0017216D" w:rsidRPr="00937E5B">
              <w:rPr>
                <w:rFonts w:ascii="Arial" w:hAnsi="Arial" w:cs="Arial"/>
                <w:lang w:val="fi-FI"/>
              </w:rPr>
              <w:t>?</w:t>
            </w:r>
          </w:p>
          <w:p w:rsidR="0017216D" w:rsidRPr="00D616B5" w:rsidRDefault="00937E5B" w:rsidP="00937E5B">
            <w:pPr>
              <w:rPr>
                <w:rFonts w:ascii="Arial" w:hAnsi="Arial" w:cs="Arial"/>
              </w:rPr>
            </w:pPr>
            <w:r>
              <w:rPr>
                <w:rFonts w:ascii="Arial" w:hAnsi="Arial" w:cs="Arial"/>
                <w:lang w:val="fi-FI"/>
              </w:rPr>
              <w:t>Määrittele</w:t>
            </w:r>
            <w:r w:rsidR="0017216D" w:rsidRPr="00D616B5">
              <w:rPr>
                <w:rFonts w:ascii="Arial" w:hAnsi="Arial" w:cs="Arial"/>
              </w:rPr>
              <w:t xml:space="preserve">… </w:t>
            </w:r>
          </w:p>
        </w:tc>
      </w:tr>
      <w:tr w:rsidR="0017216D" w:rsidRPr="00937E5B" w:rsidTr="009414F7">
        <w:tc>
          <w:tcPr>
            <w:tcW w:w="3300" w:type="dxa"/>
            <w:tcBorders>
              <w:top w:val="nil"/>
              <w:left w:val="nil"/>
              <w:bottom w:val="nil"/>
              <w:right w:val="nil"/>
            </w:tcBorders>
            <w:shd w:val="clear" w:color="auto" w:fill="DDE9F7"/>
          </w:tcPr>
          <w:p w:rsidR="0017216D" w:rsidRPr="00937E5B" w:rsidRDefault="00937E5B" w:rsidP="009414F7">
            <w:pPr>
              <w:rPr>
                <w:rFonts w:ascii="Arial" w:hAnsi="Arial" w:cs="Arial"/>
                <w:b/>
                <w:lang w:val="fi-FI"/>
              </w:rPr>
            </w:pPr>
            <w:r w:rsidRPr="00937E5B">
              <w:rPr>
                <w:rFonts w:ascii="Arial" w:hAnsi="Arial" w:cs="Arial"/>
                <w:b/>
                <w:lang w:val="fi-FI"/>
              </w:rPr>
              <w:t>Tiedostaminen tai ymmärtäminen</w:t>
            </w:r>
          </w:p>
          <w:p w:rsidR="0017216D" w:rsidRPr="00937E5B" w:rsidRDefault="0017216D" w:rsidP="009414F7">
            <w:pPr>
              <w:rPr>
                <w:rFonts w:ascii="Arial" w:hAnsi="Arial" w:cs="Arial"/>
                <w:b/>
                <w:lang w:val="fi-FI"/>
              </w:rPr>
            </w:pPr>
          </w:p>
          <w:p w:rsidR="0017216D" w:rsidRPr="00937E5B" w:rsidRDefault="00937E5B" w:rsidP="009414F7">
            <w:pPr>
              <w:rPr>
                <w:rFonts w:ascii="Arial" w:hAnsi="Arial" w:cs="Arial"/>
                <w:lang w:val="fi-FI"/>
              </w:rPr>
            </w:pPr>
            <w:r w:rsidRPr="00937E5B">
              <w:rPr>
                <w:rFonts w:ascii="Arial" w:hAnsi="Arial" w:cs="Arial"/>
                <w:lang w:val="fi-FI"/>
              </w:rPr>
              <w:t>Jos haluat tietää miten hyvin opiskelija ymmärtää asioita voit kysyä kysymyksiä kuten</w:t>
            </w:r>
            <w:r w:rsidR="0017216D" w:rsidRPr="00937E5B">
              <w:rPr>
                <w:rFonts w:ascii="Arial" w:hAnsi="Arial" w:cs="Arial"/>
                <w:lang w:val="fi-FI"/>
              </w:rPr>
              <w:t>:</w:t>
            </w:r>
          </w:p>
          <w:p w:rsidR="0017216D" w:rsidRPr="00937E5B" w:rsidRDefault="0017216D" w:rsidP="009414F7">
            <w:pPr>
              <w:rPr>
                <w:rFonts w:ascii="Arial" w:hAnsi="Arial" w:cs="Arial"/>
                <w:b/>
                <w:lang w:val="fi-FI"/>
              </w:rPr>
            </w:pPr>
          </w:p>
        </w:tc>
        <w:tc>
          <w:tcPr>
            <w:tcW w:w="6056" w:type="dxa"/>
            <w:tcBorders>
              <w:top w:val="nil"/>
              <w:left w:val="nil"/>
              <w:bottom w:val="nil"/>
              <w:right w:val="nil"/>
            </w:tcBorders>
            <w:shd w:val="clear" w:color="auto" w:fill="DDE9F7"/>
          </w:tcPr>
          <w:p w:rsidR="0017216D" w:rsidRPr="00937E5B" w:rsidRDefault="0017216D" w:rsidP="009414F7">
            <w:pPr>
              <w:rPr>
                <w:rFonts w:ascii="Arial" w:hAnsi="Arial" w:cs="Arial"/>
                <w:lang w:val="fi-FI"/>
              </w:rPr>
            </w:pPr>
          </w:p>
          <w:p w:rsidR="0017216D" w:rsidRPr="00937E5B" w:rsidRDefault="00937E5B" w:rsidP="009414F7">
            <w:pPr>
              <w:rPr>
                <w:rFonts w:ascii="Arial" w:hAnsi="Arial" w:cs="Arial"/>
                <w:lang w:val="fi-FI"/>
              </w:rPr>
            </w:pPr>
            <w:r w:rsidRPr="00937E5B">
              <w:rPr>
                <w:rFonts w:ascii="Arial" w:hAnsi="Arial" w:cs="Arial"/>
                <w:lang w:val="fi-FI"/>
              </w:rPr>
              <w:t>Miten kuvailisit asiaa omilla sanoilla</w:t>
            </w:r>
            <w:r w:rsidR="0017216D" w:rsidRPr="00937E5B">
              <w:rPr>
                <w:rFonts w:ascii="Arial" w:hAnsi="Arial" w:cs="Arial"/>
                <w:lang w:val="fi-FI"/>
              </w:rPr>
              <w:t>?</w:t>
            </w:r>
          </w:p>
          <w:p w:rsidR="0017216D" w:rsidRPr="00937E5B" w:rsidRDefault="00937E5B" w:rsidP="009414F7">
            <w:pPr>
              <w:rPr>
                <w:rFonts w:ascii="Arial" w:hAnsi="Arial" w:cs="Arial"/>
                <w:lang w:val="fi-FI"/>
              </w:rPr>
            </w:pPr>
            <w:r>
              <w:rPr>
                <w:rFonts w:ascii="Arial" w:hAnsi="Arial" w:cs="Arial"/>
                <w:lang w:val="fi-FI"/>
              </w:rPr>
              <w:t>Miksi luulet että tapahtui mikä tapahtui</w:t>
            </w:r>
            <w:r w:rsidR="0017216D" w:rsidRPr="00937E5B">
              <w:rPr>
                <w:rFonts w:ascii="Arial" w:hAnsi="Arial" w:cs="Arial"/>
                <w:lang w:val="fi-FI"/>
              </w:rPr>
              <w:t xml:space="preserve">? </w:t>
            </w:r>
            <w:r w:rsidR="0017216D" w:rsidRPr="00937E5B">
              <w:rPr>
                <w:rFonts w:ascii="Arial" w:hAnsi="Arial" w:cs="Arial"/>
                <w:lang w:val="fi-FI"/>
              </w:rPr>
              <w:br/>
            </w:r>
            <w:r>
              <w:rPr>
                <w:rFonts w:ascii="Arial" w:hAnsi="Arial" w:cs="Arial"/>
                <w:lang w:val="fi-FI"/>
              </w:rPr>
              <w:t>Mitkä ovat eroavaisuudet</w:t>
            </w:r>
            <w:r w:rsidR="0017216D" w:rsidRPr="00937E5B">
              <w:rPr>
                <w:rFonts w:ascii="Arial" w:hAnsi="Arial" w:cs="Arial"/>
                <w:lang w:val="fi-FI"/>
              </w:rPr>
              <w:t>…?</w:t>
            </w:r>
            <w:r w:rsidR="0017216D" w:rsidRPr="00937E5B">
              <w:rPr>
                <w:rFonts w:ascii="Arial" w:hAnsi="Arial" w:cs="Arial"/>
                <w:lang w:val="fi-FI"/>
              </w:rPr>
              <w:br/>
            </w:r>
            <w:r w:rsidRPr="00937E5B">
              <w:rPr>
                <w:rFonts w:ascii="Arial" w:hAnsi="Arial" w:cs="Arial"/>
                <w:lang w:val="fi-FI"/>
              </w:rPr>
              <w:t>Voitko antaa esimerkin joka selvittää mitä tarkoitat</w:t>
            </w:r>
            <w:r w:rsidR="0017216D" w:rsidRPr="00937E5B">
              <w:rPr>
                <w:rFonts w:ascii="Arial" w:hAnsi="Arial" w:cs="Arial"/>
                <w:lang w:val="fi-FI"/>
              </w:rPr>
              <w:t>…?</w:t>
            </w:r>
          </w:p>
          <w:p w:rsidR="0017216D" w:rsidRPr="00937E5B" w:rsidRDefault="00937E5B" w:rsidP="009414F7">
            <w:pPr>
              <w:rPr>
                <w:rFonts w:ascii="Arial" w:hAnsi="Arial" w:cs="Arial"/>
                <w:lang w:val="fi-FI"/>
              </w:rPr>
            </w:pPr>
            <w:r>
              <w:rPr>
                <w:rFonts w:ascii="Arial" w:hAnsi="Arial" w:cs="Arial"/>
                <w:lang w:val="fi-FI"/>
              </w:rPr>
              <w:t>Mitä luulet että tapahtuu jos sinä</w:t>
            </w:r>
            <w:r w:rsidR="0017216D" w:rsidRPr="00937E5B">
              <w:rPr>
                <w:rFonts w:ascii="Arial" w:hAnsi="Arial" w:cs="Arial"/>
                <w:lang w:val="fi-FI"/>
              </w:rPr>
              <w:t>…?</w:t>
            </w:r>
          </w:p>
          <w:p w:rsidR="0017216D" w:rsidRPr="00937E5B" w:rsidRDefault="00937E5B" w:rsidP="00937E5B">
            <w:pPr>
              <w:rPr>
                <w:rFonts w:ascii="Arial" w:hAnsi="Arial" w:cs="Arial"/>
                <w:lang w:val="fi-FI"/>
              </w:rPr>
            </w:pPr>
            <w:r>
              <w:rPr>
                <w:rFonts w:ascii="Arial" w:hAnsi="Arial" w:cs="Arial"/>
                <w:lang w:val="fi-FI"/>
              </w:rPr>
              <w:t>Miten X vertaa</w:t>
            </w:r>
            <w:r w:rsidR="0017216D" w:rsidRPr="00937E5B">
              <w:rPr>
                <w:rFonts w:ascii="Arial" w:hAnsi="Arial" w:cs="Arial"/>
                <w:lang w:val="fi-FI"/>
              </w:rPr>
              <w:t xml:space="preserve"> Y</w:t>
            </w:r>
            <w:r w:rsidRPr="00937E5B">
              <w:rPr>
                <w:rFonts w:ascii="Arial" w:hAnsi="Arial" w:cs="Arial"/>
                <w:lang w:val="fi-FI"/>
              </w:rPr>
              <w:t>:hun</w:t>
            </w:r>
            <w:r w:rsidR="0017216D" w:rsidRPr="00937E5B">
              <w:rPr>
                <w:rFonts w:ascii="Arial" w:hAnsi="Arial" w:cs="Arial"/>
                <w:lang w:val="fi-FI"/>
              </w:rPr>
              <w:t>?</w:t>
            </w:r>
          </w:p>
        </w:tc>
      </w:tr>
      <w:tr w:rsidR="0017216D" w:rsidRPr="00AB44BB" w:rsidTr="009414F7">
        <w:tc>
          <w:tcPr>
            <w:tcW w:w="3300" w:type="dxa"/>
            <w:tcBorders>
              <w:top w:val="nil"/>
              <w:left w:val="nil"/>
              <w:bottom w:val="nil"/>
              <w:right w:val="nil"/>
            </w:tcBorders>
            <w:shd w:val="clear" w:color="auto" w:fill="C6D9F1"/>
          </w:tcPr>
          <w:p w:rsidR="0017216D" w:rsidRPr="00D616B5" w:rsidRDefault="00937E5B" w:rsidP="009414F7">
            <w:pPr>
              <w:rPr>
                <w:rFonts w:ascii="Arial" w:hAnsi="Arial" w:cs="Arial"/>
                <w:b/>
              </w:rPr>
            </w:pPr>
            <w:r w:rsidRPr="00937E5B">
              <w:rPr>
                <w:rFonts w:ascii="Arial" w:hAnsi="Arial" w:cs="Arial"/>
                <w:b/>
                <w:lang w:val="en-US"/>
              </w:rPr>
              <w:t>Käyttöönotto</w:t>
            </w:r>
          </w:p>
          <w:p w:rsidR="0017216D" w:rsidRPr="00D616B5" w:rsidRDefault="0017216D" w:rsidP="009414F7">
            <w:pPr>
              <w:rPr>
                <w:rFonts w:ascii="Arial" w:hAnsi="Arial" w:cs="Arial"/>
              </w:rPr>
            </w:pPr>
          </w:p>
          <w:p w:rsidR="0017216D" w:rsidRPr="00937E5B" w:rsidRDefault="00937E5B" w:rsidP="009414F7">
            <w:pPr>
              <w:rPr>
                <w:rFonts w:ascii="Arial" w:hAnsi="Arial" w:cs="Arial"/>
                <w:lang w:val="fi-FI"/>
              </w:rPr>
            </w:pPr>
            <w:r w:rsidRPr="00937E5B">
              <w:rPr>
                <w:rFonts w:ascii="Arial" w:hAnsi="Arial" w:cs="Arial"/>
                <w:lang w:val="fi-FI"/>
              </w:rPr>
              <w:t>Jos haluat saada selville miten hyvin opiskelija osaa hyödyntää osaamista</w:t>
            </w:r>
            <w:r w:rsidR="00AB44BB">
              <w:rPr>
                <w:rFonts w:ascii="Arial" w:hAnsi="Arial" w:cs="Arial"/>
                <w:lang w:val="fi-FI"/>
              </w:rPr>
              <w:t>a</w:t>
            </w:r>
            <w:r w:rsidRPr="00937E5B">
              <w:rPr>
                <w:rFonts w:ascii="Arial" w:hAnsi="Arial" w:cs="Arial"/>
                <w:lang w:val="fi-FI"/>
              </w:rPr>
              <w:t>n eri konteksteissa voit kysyä kysymyksiä kuten</w:t>
            </w:r>
            <w:r w:rsidR="0017216D" w:rsidRPr="00937E5B">
              <w:rPr>
                <w:rFonts w:ascii="Arial" w:hAnsi="Arial" w:cs="Arial"/>
                <w:lang w:val="fi-FI"/>
              </w:rPr>
              <w:t>:</w:t>
            </w:r>
          </w:p>
          <w:p w:rsidR="0017216D" w:rsidRPr="00937E5B" w:rsidRDefault="0017216D" w:rsidP="009414F7">
            <w:pPr>
              <w:rPr>
                <w:rFonts w:ascii="Arial" w:hAnsi="Arial" w:cs="Arial"/>
                <w:b/>
                <w:lang w:val="fi-FI"/>
              </w:rPr>
            </w:pPr>
          </w:p>
        </w:tc>
        <w:tc>
          <w:tcPr>
            <w:tcW w:w="6056" w:type="dxa"/>
            <w:tcBorders>
              <w:top w:val="nil"/>
              <w:left w:val="nil"/>
              <w:bottom w:val="nil"/>
              <w:right w:val="nil"/>
            </w:tcBorders>
            <w:shd w:val="clear" w:color="auto" w:fill="C6D9F1"/>
          </w:tcPr>
          <w:p w:rsidR="0017216D" w:rsidRPr="00937E5B" w:rsidRDefault="0017216D" w:rsidP="009414F7">
            <w:pPr>
              <w:rPr>
                <w:rFonts w:ascii="Arial" w:hAnsi="Arial" w:cs="Arial"/>
                <w:lang w:val="fi-FI"/>
              </w:rPr>
            </w:pPr>
          </w:p>
          <w:p w:rsidR="0017216D" w:rsidRPr="00AB44BB" w:rsidRDefault="00937E5B" w:rsidP="009414F7">
            <w:pPr>
              <w:rPr>
                <w:rFonts w:ascii="Arial" w:hAnsi="Arial" w:cs="Arial"/>
                <w:lang w:val="fi-FI"/>
              </w:rPr>
            </w:pPr>
            <w:r w:rsidRPr="00AB44BB">
              <w:rPr>
                <w:rFonts w:ascii="Arial" w:hAnsi="Arial" w:cs="Arial"/>
                <w:lang w:val="fi-FI"/>
              </w:rPr>
              <w:t>Miten ratkaisisit ongelman sillä tiedolla joka sinulla on</w:t>
            </w:r>
            <w:r w:rsidR="0017216D" w:rsidRPr="00AB44BB">
              <w:rPr>
                <w:rFonts w:ascii="Arial" w:hAnsi="Arial" w:cs="Arial"/>
                <w:lang w:val="fi-FI"/>
              </w:rPr>
              <w:t>?</w:t>
            </w:r>
          </w:p>
          <w:p w:rsidR="0017216D" w:rsidRPr="00AB44BB" w:rsidRDefault="00AB44BB" w:rsidP="009414F7">
            <w:pPr>
              <w:rPr>
                <w:rFonts w:ascii="Arial" w:hAnsi="Arial" w:cs="Arial"/>
                <w:lang w:val="fi-FI"/>
              </w:rPr>
            </w:pPr>
            <w:r>
              <w:rPr>
                <w:rFonts w:ascii="Arial" w:hAnsi="Arial" w:cs="Arial"/>
                <w:lang w:val="fi-FI"/>
              </w:rPr>
              <w:t>Miten hyödyntäisit osaamistasi tässä tilanteessa?</w:t>
            </w:r>
          </w:p>
          <w:p w:rsidR="0017216D" w:rsidRPr="00D616B5" w:rsidRDefault="00AB44BB" w:rsidP="009414F7">
            <w:pPr>
              <w:rPr>
                <w:rFonts w:ascii="Arial" w:hAnsi="Arial" w:cs="Arial"/>
              </w:rPr>
            </w:pPr>
            <w:r w:rsidRPr="00AB44BB">
              <w:rPr>
                <w:rFonts w:ascii="Arial" w:hAnsi="Arial" w:cs="Arial"/>
                <w:lang w:val="en-US"/>
              </w:rPr>
              <w:t>Tiedätkö toisen tilanteen jossa</w:t>
            </w:r>
            <w:r w:rsidR="0017216D" w:rsidRPr="00D616B5">
              <w:rPr>
                <w:rFonts w:ascii="Arial" w:hAnsi="Arial" w:cs="Arial"/>
              </w:rPr>
              <w:t xml:space="preserve">…? </w:t>
            </w:r>
          </w:p>
          <w:p w:rsidR="0017216D" w:rsidRPr="00AB44BB" w:rsidRDefault="00AB44BB" w:rsidP="009414F7">
            <w:pPr>
              <w:rPr>
                <w:rFonts w:ascii="Arial" w:hAnsi="Arial" w:cs="Arial"/>
                <w:lang w:val="fi-FI"/>
              </w:rPr>
            </w:pPr>
            <w:r w:rsidRPr="00AB44BB">
              <w:rPr>
                <w:rFonts w:ascii="Arial" w:hAnsi="Arial" w:cs="Arial"/>
                <w:lang w:val="fi-FI"/>
              </w:rPr>
              <w:t>Saamallasi tiedolla voitko laatia joukon ohjeita tästä asiast</w:t>
            </w:r>
            <w:r>
              <w:rPr>
                <w:rFonts w:ascii="Arial" w:hAnsi="Arial" w:cs="Arial"/>
                <w:lang w:val="fi-FI"/>
              </w:rPr>
              <w:t>a</w:t>
            </w:r>
            <w:r w:rsidR="0017216D" w:rsidRPr="00AB44BB">
              <w:rPr>
                <w:rFonts w:ascii="Arial" w:hAnsi="Arial" w:cs="Arial"/>
                <w:lang w:val="fi-FI"/>
              </w:rPr>
              <w:t>…?</w:t>
            </w:r>
          </w:p>
          <w:p w:rsidR="0017216D" w:rsidRPr="00AB44BB" w:rsidRDefault="00AB44BB" w:rsidP="00AB44BB">
            <w:pPr>
              <w:rPr>
                <w:rFonts w:ascii="Arial" w:hAnsi="Arial" w:cs="Arial"/>
                <w:lang w:val="fi-FI"/>
              </w:rPr>
            </w:pPr>
            <w:r>
              <w:rPr>
                <w:rFonts w:ascii="Arial" w:hAnsi="Arial" w:cs="Arial"/>
                <w:lang w:val="fi-FI"/>
              </w:rPr>
              <w:t>Miten tämä informaation olisi hyödyllinen jos sinulla olisi</w:t>
            </w:r>
            <w:r w:rsidR="0017216D" w:rsidRPr="00AB44BB">
              <w:rPr>
                <w:rFonts w:ascii="Arial" w:hAnsi="Arial" w:cs="Arial"/>
                <w:lang w:val="fi-FI"/>
              </w:rPr>
              <w:t>…?</w:t>
            </w:r>
          </w:p>
        </w:tc>
      </w:tr>
      <w:tr w:rsidR="0017216D" w:rsidRPr="00AB44BB" w:rsidTr="009414F7">
        <w:tc>
          <w:tcPr>
            <w:tcW w:w="3300" w:type="dxa"/>
            <w:tcBorders>
              <w:top w:val="nil"/>
              <w:left w:val="nil"/>
              <w:bottom w:val="nil"/>
              <w:right w:val="nil"/>
            </w:tcBorders>
            <w:shd w:val="clear" w:color="auto" w:fill="DDE9F7"/>
          </w:tcPr>
          <w:p w:rsidR="0017216D" w:rsidRPr="00AB44BB" w:rsidRDefault="0017216D" w:rsidP="009414F7">
            <w:pPr>
              <w:rPr>
                <w:rFonts w:ascii="Arial" w:hAnsi="Arial" w:cs="Arial"/>
                <w:b/>
                <w:lang w:val="fi-FI"/>
              </w:rPr>
            </w:pPr>
            <w:r w:rsidRPr="00AB44BB">
              <w:rPr>
                <w:rFonts w:ascii="Arial" w:hAnsi="Arial" w:cs="Arial"/>
                <w:b/>
                <w:lang w:val="fi-FI"/>
              </w:rPr>
              <w:t>Analy</w:t>
            </w:r>
            <w:r w:rsidR="00AB44BB" w:rsidRPr="00AB44BB">
              <w:rPr>
                <w:rFonts w:ascii="Arial" w:hAnsi="Arial" w:cs="Arial"/>
                <w:b/>
                <w:lang w:val="fi-FI"/>
              </w:rPr>
              <w:t>y</w:t>
            </w:r>
            <w:r w:rsidRPr="00AB44BB">
              <w:rPr>
                <w:rFonts w:ascii="Arial" w:hAnsi="Arial" w:cs="Arial"/>
                <w:b/>
                <w:lang w:val="fi-FI"/>
              </w:rPr>
              <w:t>si</w:t>
            </w:r>
          </w:p>
          <w:p w:rsidR="0017216D" w:rsidRPr="00AB44BB" w:rsidRDefault="0017216D" w:rsidP="009414F7">
            <w:pPr>
              <w:rPr>
                <w:rFonts w:ascii="Arial" w:hAnsi="Arial" w:cs="Arial"/>
                <w:b/>
                <w:lang w:val="fi-FI"/>
              </w:rPr>
            </w:pPr>
          </w:p>
          <w:p w:rsidR="0017216D" w:rsidRPr="00AB44BB" w:rsidRDefault="00AB44BB" w:rsidP="00AB44BB">
            <w:pPr>
              <w:rPr>
                <w:rFonts w:ascii="Arial" w:hAnsi="Arial" w:cs="Arial"/>
                <w:lang w:val="fi-FI"/>
              </w:rPr>
            </w:pPr>
            <w:r w:rsidRPr="00AB44BB">
              <w:rPr>
                <w:rFonts w:ascii="Arial" w:hAnsi="Arial" w:cs="Arial"/>
                <w:lang w:val="fi-FI"/>
              </w:rPr>
              <w:t>Kun haluat nähdä taustalla olevat periaatteet ja suhteet eri käsitteiden välillä, voit kysyä ​​kysymyksiä</w:t>
            </w:r>
            <w:r>
              <w:rPr>
                <w:rFonts w:ascii="Arial" w:hAnsi="Arial" w:cs="Arial"/>
                <w:lang w:val="fi-FI"/>
              </w:rPr>
              <w:t xml:space="preserve"> kuten</w:t>
            </w:r>
            <w:r w:rsidR="0017216D" w:rsidRPr="00AB44BB">
              <w:rPr>
                <w:rFonts w:ascii="Arial" w:hAnsi="Arial" w:cs="Arial"/>
                <w:lang w:val="fi-FI"/>
              </w:rPr>
              <w:t>:</w:t>
            </w:r>
          </w:p>
        </w:tc>
        <w:tc>
          <w:tcPr>
            <w:tcW w:w="6056" w:type="dxa"/>
            <w:tcBorders>
              <w:top w:val="nil"/>
              <w:left w:val="nil"/>
              <w:bottom w:val="nil"/>
              <w:right w:val="nil"/>
            </w:tcBorders>
            <w:shd w:val="clear" w:color="auto" w:fill="DDE9F7"/>
          </w:tcPr>
          <w:p w:rsidR="0017216D" w:rsidRPr="00AB44BB" w:rsidRDefault="0017216D" w:rsidP="009414F7">
            <w:pPr>
              <w:rPr>
                <w:rFonts w:ascii="Arial" w:hAnsi="Arial" w:cs="Arial"/>
                <w:lang w:val="fi-FI"/>
              </w:rPr>
            </w:pPr>
          </w:p>
          <w:p w:rsidR="0017216D" w:rsidRPr="00AB44BB" w:rsidRDefault="00AB44BB" w:rsidP="009414F7">
            <w:pPr>
              <w:rPr>
                <w:rFonts w:ascii="Arial" w:hAnsi="Arial" w:cs="Arial"/>
                <w:lang w:val="fi-FI"/>
              </w:rPr>
            </w:pPr>
            <w:r>
              <w:rPr>
                <w:rFonts w:ascii="Arial" w:hAnsi="Arial" w:cs="Arial"/>
                <w:lang w:val="fi-FI"/>
              </w:rPr>
              <w:t>Mitä olisi voinut tapahtua kun</w:t>
            </w:r>
            <w:r w:rsidR="0017216D" w:rsidRPr="00AB44BB">
              <w:rPr>
                <w:rFonts w:ascii="Arial" w:hAnsi="Arial" w:cs="Arial"/>
                <w:lang w:val="fi-FI"/>
              </w:rPr>
              <w:t xml:space="preserve">…? </w:t>
            </w:r>
          </w:p>
          <w:p w:rsidR="0017216D" w:rsidRPr="00AB44BB" w:rsidRDefault="00AB44BB" w:rsidP="009414F7">
            <w:pPr>
              <w:rPr>
                <w:rFonts w:ascii="Arial" w:hAnsi="Arial" w:cs="Arial"/>
                <w:lang w:val="fi-FI"/>
              </w:rPr>
            </w:pPr>
            <w:r>
              <w:rPr>
                <w:rFonts w:ascii="Arial" w:hAnsi="Arial" w:cs="Arial"/>
                <w:lang w:val="fi-FI"/>
              </w:rPr>
              <w:t>Miksi nämä muutokset tapahtuivat</w:t>
            </w:r>
            <w:r w:rsidR="0017216D" w:rsidRPr="00AB44BB">
              <w:rPr>
                <w:rFonts w:ascii="Arial" w:hAnsi="Arial" w:cs="Arial"/>
                <w:lang w:val="fi-FI"/>
              </w:rPr>
              <w:t>?</w:t>
            </w:r>
          </w:p>
          <w:p w:rsidR="0017216D" w:rsidRPr="00AB44BB" w:rsidRDefault="00AB44BB" w:rsidP="009414F7">
            <w:pPr>
              <w:rPr>
                <w:rFonts w:ascii="Arial" w:hAnsi="Arial" w:cs="Arial"/>
                <w:lang w:val="fi-FI"/>
              </w:rPr>
            </w:pPr>
            <w:r w:rsidRPr="00AB44BB">
              <w:rPr>
                <w:rFonts w:ascii="Arial" w:hAnsi="Arial" w:cs="Arial"/>
                <w:lang w:val="fi-FI"/>
              </w:rPr>
              <w:t>Mitä tap</w:t>
            </w:r>
            <w:r>
              <w:rPr>
                <w:rFonts w:ascii="Arial" w:hAnsi="Arial" w:cs="Arial"/>
                <w:lang w:val="fi-FI"/>
              </w:rPr>
              <w:t>a</w:t>
            </w:r>
            <w:r w:rsidRPr="00AB44BB">
              <w:rPr>
                <w:rFonts w:ascii="Arial" w:hAnsi="Arial" w:cs="Arial"/>
                <w:lang w:val="fi-FI"/>
              </w:rPr>
              <w:t>htuu jos muutat tämän osan prosessissa</w:t>
            </w:r>
            <w:r w:rsidR="0017216D" w:rsidRPr="00AB44BB">
              <w:rPr>
                <w:rFonts w:ascii="Arial" w:hAnsi="Arial" w:cs="Arial"/>
                <w:lang w:val="fi-FI"/>
              </w:rPr>
              <w:t>?</w:t>
            </w:r>
          </w:p>
          <w:p w:rsidR="0017216D" w:rsidRPr="00AB44BB" w:rsidRDefault="00AB44BB" w:rsidP="009414F7">
            <w:pPr>
              <w:rPr>
                <w:rFonts w:ascii="Arial" w:hAnsi="Arial" w:cs="Arial"/>
                <w:lang w:val="fi-FI"/>
              </w:rPr>
            </w:pPr>
            <w:r w:rsidRPr="00AB44BB">
              <w:rPr>
                <w:rFonts w:ascii="Arial" w:hAnsi="Arial" w:cs="Arial"/>
                <w:lang w:val="fi-FI"/>
              </w:rPr>
              <w:t>Voitko selittää mitä tapahtui kun</w:t>
            </w:r>
            <w:r w:rsidR="0017216D" w:rsidRPr="00AB44BB">
              <w:rPr>
                <w:rFonts w:ascii="Arial" w:hAnsi="Arial" w:cs="Arial"/>
                <w:lang w:val="fi-FI"/>
              </w:rPr>
              <w:t>…?</w:t>
            </w:r>
          </w:p>
          <w:p w:rsidR="0017216D" w:rsidRPr="00AB44BB" w:rsidRDefault="00AB44BB" w:rsidP="009414F7">
            <w:pPr>
              <w:rPr>
                <w:rFonts w:ascii="Arial" w:hAnsi="Arial" w:cs="Arial"/>
                <w:lang w:val="fi-FI"/>
              </w:rPr>
            </w:pPr>
            <w:r>
              <w:rPr>
                <w:rFonts w:ascii="Arial" w:hAnsi="Arial" w:cs="Arial"/>
                <w:lang w:val="fi-FI"/>
              </w:rPr>
              <w:t>Miten</w:t>
            </w:r>
            <w:r w:rsidR="0017216D" w:rsidRPr="00AB44BB">
              <w:rPr>
                <w:rFonts w:ascii="Arial" w:hAnsi="Arial" w:cs="Arial"/>
                <w:lang w:val="fi-FI"/>
              </w:rPr>
              <w:t xml:space="preserve"> X </w:t>
            </w:r>
            <w:r>
              <w:rPr>
                <w:rFonts w:ascii="Arial" w:hAnsi="Arial" w:cs="Arial"/>
                <w:lang w:val="fi-FI"/>
              </w:rPr>
              <w:t>on samankaltainen kuin</w:t>
            </w:r>
            <w:r w:rsidR="0017216D" w:rsidRPr="00AB44BB">
              <w:rPr>
                <w:rFonts w:ascii="Arial" w:hAnsi="Arial" w:cs="Arial"/>
                <w:lang w:val="fi-FI"/>
              </w:rPr>
              <w:t xml:space="preserve"> Y?</w:t>
            </w:r>
          </w:p>
          <w:p w:rsidR="0017216D" w:rsidRPr="00AB44BB" w:rsidRDefault="00AB44BB" w:rsidP="009414F7">
            <w:pPr>
              <w:rPr>
                <w:rFonts w:ascii="Arial" w:hAnsi="Arial" w:cs="Arial"/>
                <w:lang w:val="fi-FI"/>
              </w:rPr>
            </w:pPr>
            <w:r>
              <w:rPr>
                <w:rFonts w:ascii="Arial" w:hAnsi="Arial" w:cs="Arial"/>
                <w:lang w:val="fi-FI"/>
              </w:rPr>
              <w:t>Voitko erottaa näitten välillä</w:t>
            </w:r>
            <w:r w:rsidR="0017216D" w:rsidRPr="00AB44BB">
              <w:rPr>
                <w:rFonts w:ascii="Arial" w:hAnsi="Arial" w:cs="Arial"/>
                <w:lang w:val="fi-FI"/>
              </w:rPr>
              <w:t>…?</w:t>
            </w:r>
          </w:p>
          <w:p w:rsidR="0017216D" w:rsidRPr="00AB44BB" w:rsidRDefault="00AB44BB" w:rsidP="00AB44BB">
            <w:pPr>
              <w:rPr>
                <w:rFonts w:ascii="Arial" w:hAnsi="Arial" w:cs="Arial"/>
                <w:lang w:val="fi-FI"/>
              </w:rPr>
            </w:pPr>
            <w:r w:rsidRPr="00AB44BB">
              <w:rPr>
                <w:rFonts w:ascii="Arial" w:hAnsi="Arial" w:cs="Arial"/>
                <w:lang w:val="fi-FI"/>
              </w:rPr>
              <w:t>Mikä on ongelmana</w:t>
            </w:r>
            <w:r w:rsidR="0017216D" w:rsidRPr="00AB44BB">
              <w:rPr>
                <w:rFonts w:ascii="Arial" w:hAnsi="Arial" w:cs="Arial"/>
                <w:lang w:val="fi-FI"/>
              </w:rPr>
              <w:t>…?</w:t>
            </w:r>
          </w:p>
        </w:tc>
      </w:tr>
      <w:tr w:rsidR="0017216D" w:rsidRPr="00D616B5" w:rsidTr="009414F7">
        <w:tc>
          <w:tcPr>
            <w:tcW w:w="3300" w:type="dxa"/>
            <w:tcBorders>
              <w:top w:val="nil"/>
              <w:left w:val="nil"/>
              <w:bottom w:val="nil"/>
              <w:right w:val="nil"/>
            </w:tcBorders>
            <w:shd w:val="clear" w:color="auto" w:fill="C6D9F1"/>
          </w:tcPr>
          <w:p w:rsidR="0017216D" w:rsidRPr="00D616B5" w:rsidRDefault="0017216D" w:rsidP="009414F7">
            <w:pPr>
              <w:pStyle w:val="TableTextBold"/>
            </w:pPr>
            <w:bookmarkStart w:id="18" w:name="Synthesis"/>
            <w:r w:rsidRPr="00D616B5">
              <w:t>Synt</w:t>
            </w:r>
            <w:r w:rsidR="00AB44BB">
              <w:t>eesi</w:t>
            </w:r>
            <w:bookmarkEnd w:id="18"/>
          </w:p>
          <w:p w:rsidR="0017216D" w:rsidRPr="00D616B5" w:rsidRDefault="0017216D" w:rsidP="009414F7">
            <w:pPr>
              <w:rPr>
                <w:rFonts w:ascii="Arial" w:hAnsi="Arial" w:cs="Arial"/>
                <w:b/>
              </w:rPr>
            </w:pPr>
          </w:p>
        </w:tc>
        <w:tc>
          <w:tcPr>
            <w:tcW w:w="6056" w:type="dxa"/>
            <w:tcBorders>
              <w:top w:val="nil"/>
              <w:left w:val="nil"/>
              <w:bottom w:val="nil"/>
              <w:right w:val="nil"/>
            </w:tcBorders>
            <w:shd w:val="clear" w:color="auto" w:fill="C6D9F1"/>
          </w:tcPr>
          <w:p w:rsidR="0017216D" w:rsidRPr="00AB44BB" w:rsidRDefault="00AB44BB" w:rsidP="009414F7">
            <w:pPr>
              <w:rPr>
                <w:rFonts w:ascii="Arial" w:hAnsi="Arial" w:cs="Arial"/>
                <w:lang w:val="fi-FI"/>
              </w:rPr>
            </w:pPr>
            <w:r w:rsidRPr="00AB44BB">
              <w:rPr>
                <w:rFonts w:ascii="Arial" w:hAnsi="Arial" w:cs="Arial"/>
                <w:lang w:val="fi-FI"/>
              </w:rPr>
              <w:t>Voitko suun</w:t>
            </w:r>
            <w:r w:rsidR="00ED10CB">
              <w:rPr>
                <w:rFonts w:ascii="Arial" w:hAnsi="Arial" w:cs="Arial"/>
                <w:lang w:val="fi-FI"/>
              </w:rPr>
              <w:t>n</w:t>
            </w:r>
            <w:r w:rsidRPr="00AB44BB">
              <w:rPr>
                <w:rFonts w:ascii="Arial" w:hAnsi="Arial" w:cs="Arial"/>
                <w:lang w:val="fi-FI"/>
              </w:rPr>
              <w:t>itella</w:t>
            </w:r>
            <w:r w:rsidR="0017216D" w:rsidRPr="00AB44BB">
              <w:rPr>
                <w:rFonts w:ascii="Arial" w:hAnsi="Arial" w:cs="Arial"/>
                <w:lang w:val="fi-FI"/>
              </w:rPr>
              <w:t xml:space="preserve"> X</w:t>
            </w:r>
            <w:r w:rsidRPr="00AB44BB">
              <w:rPr>
                <w:rFonts w:ascii="Arial" w:hAnsi="Arial" w:cs="Arial"/>
                <w:lang w:val="fi-FI"/>
              </w:rPr>
              <w:t>:n</w:t>
            </w:r>
            <w:r w:rsidR="0017216D" w:rsidRPr="00AB44BB">
              <w:rPr>
                <w:rFonts w:ascii="Arial" w:hAnsi="Arial" w:cs="Arial"/>
                <w:lang w:val="fi-FI"/>
              </w:rPr>
              <w:t xml:space="preserve"> Y</w:t>
            </w:r>
            <w:r w:rsidRPr="00AB44BB">
              <w:rPr>
                <w:rFonts w:ascii="Arial" w:hAnsi="Arial" w:cs="Arial"/>
                <w:lang w:val="fi-FI"/>
              </w:rPr>
              <w:t>:hun</w:t>
            </w:r>
            <w:r w:rsidR="0017216D" w:rsidRPr="00AB44BB">
              <w:rPr>
                <w:rFonts w:ascii="Arial" w:hAnsi="Arial" w:cs="Arial"/>
                <w:lang w:val="fi-FI"/>
              </w:rPr>
              <w:t>?</w:t>
            </w:r>
          </w:p>
          <w:p w:rsidR="0017216D" w:rsidRPr="00AB44BB" w:rsidRDefault="00AB44BB" w:rsidP="009414F7">
            <w:pPr>
              <w:rPr>
                <w:rFonts w:ascii="Arial" w:hAnsi="Arial" w:cs="Arial"/>
                <w:lang w:val="fi-FI"/>
              </w:rPr>
            </w:pPr>
            <w:r w:rsidRPr="00AB44BB">
              <w:rPr>
                <w:rFonts w:ascii="Arial" w:hAnsi="Arial" w:cs="Arial"/>
                <w:lang w:val="fi-FI"/>
              </w:rPr>
              <w:t>Voitko nähdä mahdollisen ratkaisun</w:t>
            </w:r>
            <w:r w:rsidR="0017216D" w:rsidRPr="00AB44BB">
              <w:rPr>
                <w:rFonts w:ascii="Arial" w:hAnsi="Arial" w:cs="Arial"/>
                <w:lang w:val="fi-FI"/>
              </w:rPr>
              <w:t>…?</w:t>
            </w:r>
          </w:p>
          <w:p w:rsidR="0017216D" w:rsidRPr="00AB44BB" w:rsidRDefault="00AB44BB" w:rsidP="009414F7">
            <w:pPr>
              <w:rPr>
                <w:rFonts w:ascii="Arial" w:hAnsi="Arial" w:cs="Arial"/>
                <w:lang w:val="fi-FI"/>
              </w:rPr>
            </w:pPr>
            <w:r w:rsidRPr="00AB44BB">
              <w:rPr>
                <w:rFonts w:ascii="Arial" w:hAnsi="Arial" w:cs="Arial"/>
                <w:lang w:val="fi-FI"/>
              </w:rPr>
              <w:t>Mikä olisi tapasi käsitellä</w:t>
            </w:r>
            <w:r w:rsidR="0017216D" w:rsidRPr="00AB44BB">
              <w:rPr>
                <w:rFonts w:ascii="Arial" w:hAnsi="Arial" w:cs="Arial"/>
                <w:lang w:val="fi-FI"/>
              </w:rPr>
              <w:t>…?</w:t>
            </w:r>
          </w:p>
          <w:p w:rsidR="0017216D" w:rsidRPr="00AB44BB" w:rsidRDefault="00AB44BB" w:rsidP="009414F7">
            <w:pPr>
              <w:rPr>
                <w:rFonts w:ascii="Arial" w:hAnsi="Arial" w:cs="Arial"/>
                <w:lang w:val="fi-FI"/>
              </w:rPr>
            </w:pPr>
            <w:r>
              <w:rPr>
                <w:rFonts w:ascii="Arial" w:hAnsi="Arial" w:cs="Arial"/>
                <w:lang w:val="fi-FI"/>
              </w:rPr>
              <w:t>Mitä tapahtuisi jos</w:t>
            </w:r>
            <w:r w:rsidR="0017216D" w:rsidRPr="00AB44BB">
              <w:rPr>
                <w:rFonts w:ascii="Arial" w:hAnsi="Arial" w:cs="Arial"/>
                <w:lang w:val="fi-FI"/>
              </w:rPr>
              <w:t>…?</w:t>
            </w:r>
          </w:p>
          <w:p w:rsidR="0017216D" w:rsidRPr="00AB44BB" w:rsidRDefault="00AB44BB" w:rsidP="009414F7">
            <w:pPr>
              <w:rPr>
                <w:rFonts w:ascii="Arial" w:hAnsi="Arial" w:cs="Arial"/>
                <w:lang w:val="fi-FI"/>
              </w:rPr>
            </w:pPr>
            <w:r w:rsidRPr="00AB44BB">
              <w:rPr>
                <w:rFonts w:ascii="Arial" w:hAnsi="Arial" w:cs="Arial"/>
                <w:lang w:val="fi-FI"/>
              </w:rPr>
              <w:t>Monellako tapaa osaat</w:t>
            </w:r>
            <w:r w:rsidR="0017216D" w:rsidRPr="00AB44BB">
              <w:rPr>
                <w:rFonts w:ascii="Arial" w:hAnsi="Arial" w:cs="Arial"/>
                <w:lang w:val="fi-FI"/>
              </w:rPr>
              <w:t>…?</w:t>
            </w:r>
          </w:p>
          <w:p w:rsidR="0017216D" w:rsidRPr="00AB44BB" w:rsidRDefault="00AB44BB" w:rsidP="009414F7">
            <w:pPr>
              <w:rPr>
                <w:rFonts w:ascii="Arial" w:hAnsi="Arial" w:cs="Arial"/>
                <w:lang w:val="fi-FI"/>
              </w:rPr>
            </w:pPr>
            <w:r w:rsidRPr="00AB44BB">
              <w:rPr>
                <w:rFonts w:ascii="Arial" w:hAnsi="Arial" w:cs="Arial"/>
                <w:lang w:val="fi-FI"/>
              </w:rPr>
              <w:t>Voitk</w:t>
            </w:r>
            <w:r w:rsidR="00ED10CB">
              <w:rPr>
                <w:rFonts w:ascii="Arial" w:hAnsi="Arial" w:cs="Arial"/>
                <w:lang w:val="fi-FI"/>
              </w:rPr>
              <w:t>o kehittää uusia ja epätavallisia</w:t>
            </w:r>
            <w:r w:rsidRPr="00AB44BB">
              <w:rPr>
                <w:rFonts w:ascii="Arial" w:hAnsi="Arial" w:cs="Arial"/>
                <w:lang w:val="fi-FI"/>
              </w:rPr>
              <w:t xml:space="preserve"> menetelmiä</w:t>
            </w:r>
            <w:r w:rsidR="0017216D" w:rsidRPr="00AB44BB">
              <w:rPr>
                <w:rFonts w:ascii="Arial" w:hAnsi="Arial" w:cs="Arial"/>
                <w:lang w:val="fi-FI"/>
              </w:rPr>
              <w:t>…?</w:t>
            </w:r>
          </w:p>
          <w:p w:rsidR="0017216D" w:rsidRPr="00D616B5" w:rsidRDefault="00ED10CB" w:rsidP="00ED10CB">
            <w:pPr>
              <w:rPr>
                <w:rFonts w:ascii="Arial" w:hAnsi="Arial" w:cs="Arial"/>
              </w:rPr>
            </w:pPr>
            <w:r>
              <w:rPr>
                <w:rFonts w:ascii="Arial" w:hAnsi="Arial" w:cs="Arial"/>
                <w:lang w:val="fi-FI"/>
              </w:rPr>
              <w:t>Voitko kehittää ehdotuksen joka …</w:t>
            </w:r>
            <w:r w:rsidR="0017216D" w:rsidRPr="00D616B5">
              <w:rPr>
                <w:rFonts w:ascii="Arial" w:hAnsi="Arial" w:cs="Arial"/>
              </w:rPr>
              <w:t>?</w:t>
            </w:r>
          </w:p>
        </w:tc>
      </w:tr>
      <w:tr w:rsidR="0017216D" w:rsidRPr="00D616B5" w:rsidTr="009414F7">
        <w:tc>
          <w:tcPr>
            <w:tcW w:w="3300" w:type="dxa"/>
            <w:tcBorders>
              <w:top w:val="nil"/>
              <w:left w:val="nil"/>
              <w:bottom w:val="nil"/>
              <w:right w:val="nil"/>
            </w:tcBorders>
            <w:shd w:val="clear" w:color="auto" w:fill="DDE9F7"/>
          </w:tcPr>
          <w:p w:rsidR="0017216D" w:rsidRPr="00D616B5" w:rsidRDefault="00ED10CB" w:rsidP="009414F7">
            <w:pPr>
              <w:pStyle w:val="TableTextBold"/>
            </w:pPr>
            <w:r>
              <w:t>Arviointi</w:t>
            </w:r>
          </w:p>
          <w:p w:rsidR="0017216D" w:rsidRPr="00D616B5" w:rsidRDefault="0017216D" w:rsidP="009414F7">
            <w:pPr>
              <w:rPr>
                <w:rFonts w:ascii="Arial" w:hAnsi="Arial" w:cs="Arial"/>
                <w:b/>
              </w:rPr>
            </w:pPr>
          </w:p>
        </w:tc>
        <w:tc>
          <w:tcPr>
            <w:tcW w:w="6056" w:type="dxa"/>
            <w:tcBorders>
              <w:top w:val="nil"/>
              <w:left w:val="nil"/>
              <w:bottom w:val="nil"/>
              <w:right w:val="nil"/>
            </w:tcBorders>
            <w:shd w:val="clear" w:color="auto" w:fill="DDE9F7"/>
          </w:tcPr>
          <w:p w:rsidR="0017216D" w:rsidRPr="00ED10CB" w:rsidRDefault="00ED10CB" w:rsidP="009414F7">
            <w:pPr>
              <w:rPr>
                <w:rFonts w:ascii="Arial" w:hAnsi="Arial" w:cs="Arial"/>
                <w:lang w:val="fi-FI"/>
              </w:rPr>
            </w:pPr>
            <w:r w:rsidRPr="00ED10CB">
              <w:rPr>
                <w:rFonts w:ascii="Arial" w:hAnsi="Arial" w:cs="Arial"/>
                <w:lang w:val="fi-FI"/>
              </w:rPr>
              <w:t>Onko olemassa parempia ratkaisuja</w:t>
            </w:r>
            <w:r w:rsidR="0017216D" w:rsidRPr="00ED10CB">
              <w:rPr>
                <w:rFonts w:ascii="Arial" w:hAnsi="Arial" w:cs="Arial"/>
                <w:lang w:val="fi-FI"/>
              </w:rPr>
              <w:t>…?</w:t>
            </w:r>
          </w:p>
          <w:p w:rsidR="0017216D" w:rsidRPr="00ED10CB" w:rsidRDefault="00ED10CB" w:rsidP="009414F7">
            <w:pPr>
              <w:rPr>
                <w:rFonts w:ascii="Arial" w:hAnsi="Arial" w:cs="Arial"/>
                <w:lang w:val="fi-FI"/>
              </w:rPr>
            </w:pPr>
            <w:r w:rsidRPr="00ED10CB">
              <w:rPr>
                <w:rFonts w:ascii="Arial" w:hAnsi="Arial" w:cs="Arial"/>
                <w:lang w:val="fi-FI"/>
              </w:rPr>
              <w:t>Miten arvioisit arvon</w:t>
            </w:r>
            <w:r w:rsidR="0017216D" w:rsidRPr="00ED10CB">
              <w:rPr>
                <w:rFonts w:ascii="Arial" w:hAnsi="Arial" w:cs="Arial"/>
                <w:lang w:val="fi-FI"/>
              </w:rPr>
              <w:t>…?</w:t>
            </w:r>
          </w:p>
          <w:p w:rsidR="0017216D" w:rsidRPr="00ED10CB" w:rsidRDefault="00ED10CB" w:rsidP="009414F7">
            <w:pPr>
              <w:rPr>
                <w:rFonts w:ascii="Arial" w:hAnsi="Arial" w:cs="Arial"/>
                <w:lang w:val="fi-FI"/>
              </w:rPr>
            </w:pPr>
            <w:r>
              <w:rPr>
                <w:rFonts w:ascii="Arial" w:hAnsi="Arial" w:cs="Arial"/>
                <w:lang w:val="fi-FI"/>
              </w:rPr>
              <w:t>Miten perustelisit päätöstäsi</w:t>
            </w:r>
            <w:r w:rsidR="0017216D" w:rsidRPr="00ED10CB">
              <w:rPr>
                <w:rFonts w:ascii="Arial" w:hAnsi="Arial" w:cs="Arial"/>
                <w:lang w:val="fi-FI"/>
              </w:rPr>
              <w:t>…?</w:t>
            </w:r>
          </w:p>
          <w:p w:rsidR="0017216D" w:rsidRPr="00ED10CB" w:rsidRDefault="00ED10CB" w:rsidP="009414F7">
            <w:pPr>
              <w:rPr>
                <w:rFonts w:ascii="Arial" w:hAnsi="Arial" w:cs="Arial"/>
                <w:lang w:val="fi-FI"/>
              </w:rPr>
            </w:pPr>
            <w:r w:rsidRPr="00ED10CB">
              <w:rPr>
                <w:rFonts w:ascii="Arial" w:hAnsi="Arial" w:cs="Arial"/>
                <w:lang w:val="fi-FI"/>
              </w:rPr>
              <w:t>Miten olisit voinut tehdä tuon tehokkaammin</w:t>
            </w:r>
            <w:r w:rsidR="0017216D" w:rsidRPr="00ED10CB">
              <w:rPr>
                <w:rFonts w:ascii="Arial" w:hAnsi="Arial" w:cs="Arial"/>
                <w:lang w:val="fi-FI"/>
              </w:rPr>
              <w:t>?</w:t>
            </w:r>
          </w:p>
          <w:p w:rsidR="0017216D" w:rsidRPr="00ED10CB" w:rsidRDefault="00ED10CB" w:rsidP="009414F7">
            <w:pPr>
              <w:rPr>
                <w:rFonts w:ascii="Arial" w:hAnsi="Arial" w:cs="Arial"/>
                <w:lang w:val="fi-FI"/>
              </w:rPr>
            </w:pPr>
            <w:r>
              <w:rPr>
                <w:rFonts w:ascii="Arial" w:hAnsi="Arial" w:cs="Arial"/>
                <w:lang w:val="fi-FI"/>
              </w:rPr>
              <w:t>Mitkä muutokset</w:t>
            </w:r>
            <w:r w:rsidR="0017216D" w:rsidRPr="00ED10CB">
              <w:rPr>
                <w:rFonts w:ascii="Arial" w:hAnsi="Arial" w:cs="Arial"/>
                <w:lang w:val="fi-FI"/>
              </w:rPr>
              <w:t xml:space="preserve"> X</w:t>
            </w:r>
            <w:r w:rsidRPr="00ED10CB">
              <w:rPr>
                <w:rFonts w:ascii="Arial" w:hAnsi="Arial" w:cs="Arial"/>
                <w:lang w:val="fi-FI"/>
              </w:rPr>
              <w:t>:ään ehdottaisit</w:t>
            </w:r>
            <w:r w:rsidR="0017216D" w:rsidRPr="00ED10CB">
              <w:rPr>
                <w:rFonts w:ascii="Arial" w:hAnsi="Arial" w:cs="Arial"/>
                <w:lang w:val="fi-FI"/>
              </w:rPr>
              <w:t>?</w:t>
            </w:r>
          </w:p>
          <w:p w:rsidR="0017216D" w:rsidRPr="00ED10CB" w:rsidRDefault="00ED10CB" w:rsidP="009414F7">
            <w:pPr>
              <w:rPr>
                <w:rFonts w:ascii="Arial" w:hAnsi="Arial" w:cs="Arial"/>
                <w:lang w:val="fi-FI"/>
              </w:rPr>
            </w:pPr>
            <w:r w:rsidRPr="00ED10CB">
              <w:rPr>
                <w:rFonts w:ascii="Arial" w:hAnsi="Arial" w:cs="Arial"/>
                <w:lang w:val="fi-FI"/>
              </w:rPr>
              <w:t>Miltä sinusta tuntuisi jos</w:t>
            </w:r>
            <w:r w:rsidR="0017216D" w:rsidRPr="00ED10CB">
              <w:rPr>
                <w:rFonts w:ascii="Arial" w:hAnsi="Arial" w:cs="Arial"/>
                <w:lang w:val="fi-FI"/>
              </w:rPr>
              <w:t>…?</w:t>
            </w:r>
          </w:p>
          <w:p w:rsidR="0017216D" w:rsidRPr="00ED10CB" w:rsidRDefault="00ED10CB" w:rsidP="009414F7">
            <w:pPr>
              <w:rPr>
                <w:rFonts w:ascii="Arial" w:hAnsi="Arial" w:cs="Arial"/>
                <w:lang w:val="fi-FI"/>
              </w:rPr>
            </w:pPr>
            <w:r w:rsidRPr="00ED10CB">
              <w:rPr>
                <w:rFonts w:ascii="Arial" w:hAnsi="Arial" w:cs="Arial"/>
                <w:lang w:val="fi-FI"/>
              </w:rPr>
              <w:t>Miten tehokas on</w:t>
            </w:r>
            <w:r w:rsidR="0017216D" w:rsidRPr="00ED10CB">
              <w:rPr>
                <w:rFonts w:ascii="Arial" w:hAnsi="Arial" w:cs="Arial"/>
                <w:lang w:val="fi-FI"/>
              </w:rPr>
              <w:t>…?</w:t>
            </w:r>
          </w:p>
          <w:p w:rsidR="0017216D" w:rsidRPr="0057502B" w:rsidRDefault="00ED10CB" w:rsidP="00ED10CB">
            <w:pPr>
              <w:rPr>
                <w:rFonts w:ascii="Arial" w:hAnsi="Arial" w:cs="Arial"/>
              </w:rPr>
            </w:pPr>
            <w:r>
              <w:rPr>
                <w:rFonts w:ascii="Arial" w:hAnsi="Arial" w:cs="Arial"/>
              </w:rPr>
              <w:t>Mitä mieltä olet</w:t>
            </w:r>
            <w:r w:rsidR="0017216D" w:rsidRPr="00D616B5">
              <w:rPr>
                <w:rFonts w:ascii="Arial" w:hAnsi="Arial" w:cs="Arial"/>
              </w:rPr>
              <w:t>…?</w:t>
            </w:r>
          </w:p>
        </w:tc>
      </w:tr>
    </w:tbl>
    <w:p w:rsidR="0017216D" w:rsidRPr="00D616B5" w:rsidRDefault="0017216D" w:rsidP="0017216D">
      <w:pPr>
        <w:pStyle w:val="Subhead"/>
        <w:sectPr w:rsidR="0017216D" w:rsidRPr="00D616B5" w:rsidSect="0057502B">
          <w:footerReference w:type="default" r:id="rId7"/>
          <w:pgSz w:w="11907" w:h="16840" w:code="9"/>
          <w:pgMar w:top="1134" w:right="1558" w:bottom="1134" w:left="1560" w:header="709" w:footer="709" w:gutter="0"/>
          <w:cols w:space="708"/>
          <w:titlePg/>
          <w:docGrid w:linePitch="360"/>
        </w:sectPr>
      </w:pPr>
    </w:p>
    <w:p w:rsidR="0017216D" w:rsidRPr="00D616B5" w:rsidRDefault="00FE00E7" w:rsidP="0017216D">
      <w:pPr>
        <w:pStyle w:val="IntenseQuote1"/>
      </w:pPr>
      <w:r>
        <w:lastRenderedPageBreak/>
        <w:t>Siteeraminen omin sanoin</w:t>
      </w:r>
    </w:p>
    <w:p w:rsidR="0017216D" w:rsidRPr="00D616B5" w:rsidRDefault="0017216D" w:rsidP="0017216D">
      <w:pPr>
        <w:jc w:val="both"/>
        <w:rPr>
          <w:rFonts w:ascii="Arial" w:hAnsi="Arial" w:cs="Arial"/>
          <w:bCs/>
        </w:rPr>
      </w:pPr>
    </w:p>
    <w:p w:rsidR="00B000FF" w:rsidRDefault="00B000FF" w:rsidP="00B000FF">
      <w:pPr>
        <w:jc w:val="both"/>
        <w:rPr>
          <w:rFonts w:ascii="Arial" w:hAnsi="Arial" w:cs="Arial"/>
          <w:bCs/>
          <w:lang w:val="fi-FI"/>
        </w:rPr>
      </w:pPr>
      <w:r w:rsidRPr="00B000FF">
        <w:rPr>
          <w:rFonts w:ascii="Arial" w:hAnsi="Arial" w:cs="Arial"/>
          <w:bCs/>
          <w:lang w:val="fi-FI"/>
        </w:rPr>
        <w:t>Siteeraminen omin sanoin on tekstin tai sanan merkityksen muokkaaminen muilla sanoilla. Siteeraminen omin sanoin selittää tai selkeyttää tekstiä. Esimerkiksi "signaali oli punainen" voidaan muuntaa lauseeksi "juna ei voinut edetä". Siteeraminen omin sanoin yrittää säilyttää lauseen alkuperäisen merkityksen ja se on tarkempi kuin yhteenveto.</w:t>
      </w:r>
    </w:p>
    <w:p w:rsidR="00B000FF" w:rsidRPr="00B000FF" w:rsidRDefault="00B000FF" w:rsidP="00B000FF">
      <w:pPr>
        <w:jc w:val="both"/>
        <w:rPr>
          <w:rFonts w:ascii="Arial" w:hAnsi="Arial" w:cs="Arial"/>
          <w:bCs/>
          <w:lang w:val="fi-FI"/>
        </w:rPr>
      </w:pPr>
    </w:p>
    <w:p w:rsidR="00B000FF" w:rsidRDefault="00B000FF" w:rsidP="00B000FF">
      <w:pPr>
        <w:jc w:val="both"/>
        <w:rPr>
          <w:rFonts w:ascii="Arial" w:hAnsi="Arial" w:cs="Arial"/>
          <w:bCs/>
          <w:lang w:val="fi-FI"/>
        </w:rPr>
      </w:pPr>
      <w:r w:rsidRPr="00B000FF">
        <w:rPr>
          <w:rFonts w:ascii="Arial" w:hAnsi="Arial" w:cs="Arial"/>
          <w:bCs/>
          <w:lang w:val="fi-FI"/>
        </w:rPr>
        <w:t>Siteeraminen omin sanoin on sama kuin ”sanoa se omilla sanoillasi”.</w:t>
      </w:r>
    </w:p>
    <w:p w:rsidR="00B000FF" w:rsidRDefault="00B000FF" w:rsidP="00B000FF">
      <w:pPr>
        <w:jc w:val="both"/>
        <w:rPr>
          <w:rFonts w:ascii="Arial" w:hAnsi="Arial" w:cs="Arial"/>
          <w:bCs/>
          <w:lang w:val="fi-FI"/>
        </w:rPr>
      </w:pPr>
    </w:p>
    <w:p w:rsidR="0017216D" w:rsidRPr="00B000FF" w:rsidRDefault="00B000FF" w:rsidP="00B000FF">
      <w:pPr>
        <w:jc w:val="both"/>
        <w:rPr>
          <w:rFonts w:ascii="Arial" w:hAnsi="Arial" w:cs="Arial"/>
          <w:lang w:val="fi-FI"/>
        </w:rPr>
      </w:pPr>
      <w:r>
        <w:rPr>
          <w:rFonts w:ascii="Arial" w:hAnsi="Arial" w:cs="Arial"/>
          <w:bCs/>
          <w:lang w:val="fi-FI"/>
        </w:rPr>
        <w:t>Siteraaminen omin sanoin näyttää että molemmat osapuolet ovat ymmärtäneet toisiaan</w:t>
      </w:r>
      <w:r w:rsidR="0017216D" w:rsidRPr="00B000FF">
        <w:rPr>
          <w:rFonts w:ascii="Arial" w:hAnsi="Arial" w:cs="Arial"/>
          <w:lang w:val="fi-FI"/>
        </w:rPr>
        <w:t>.</w:t>
      </w:r>
    </w:p>
    <w:p w:rsidR="0017216D" w:rsidRPr="00B000FF" w:rsidRDefault="0017216D" w:rsidP="0017216D">
      <w:pPr>
        <w:rPr>
          <w:rFonts w:ascii="Arial" w:hAnsi="Arial" w:cs="Arial"/>
          <w:lang w:val="fi-FI"/>
        </w:rPr>
      </w:pPr>
    </w:p>
    <w:p w:rsidR="0017216D" w:rsidRPr="00B000FF" w:rsidRDefault="00B000FF" w:rsidP="0017216D">
      <w:pPr>
        <w:pBdr>
          <w:top w:val="single" w:sz="4" w:space="1" w:color="000000"/>
          <w:left w:val="single" w:sz="4" w:space="4" w:color="000000"/>
          <w:bottom w:val="single" w:sz="4" w:space="1" w:color="000000"/>
          <w:right w:val="single" w:sz="4" w:space="4" w:color="000000"/>
        </w:pBdr>
        <w:shd w:val="clear" w:color="auto" w:fill="B8CCE4"/>
        <w:rPr>
          <w:rFonts w:ascii="Arial" w:hAnsi="Arial" w:cs="Arial"/>
          <w:b/>
          <w:lang w:val="fi-FI"/>
        </w:rPr>
      </w:pPr>
      <w:r>
        <w:rPr>
          <w:rFonts w:ascii="Arial" w:hAnsi="Arial" w:cs="Arial"/>
          <w:b/>
          <w:lang w:val="fi-FI"/>
        </w:rPr>
        <w:t>Tehtävä</w:t>
      </w:r>
    </w:p>
    <w:p w:rsidR="0017216D" w:rsidRPr="00B000FF" w:rsidRDefault="0017216D" w:rsidP="0017216D">
      <w:pPr>
        <w:pBdr>
          <w:top w:val="single" w:sz="4" w:space="1" w:color="000000"/>
          <w:left w:val="single" w:sz="4" w:space="4" w:color="000000"/>
          <w:bottom w:val="single" w:sz="4" w:space="1" w:color="000000"/>
          <w:right w:val="single" w:sz="4" w:space="4" w:color="000000"/>
        </w:pBdr>
        <w:shd w:val="clear" w:color="auto" w:fill="B8CCE4"/>
        <w:rPr>
          <w:rFonts w:ascii="Arial" w:hAnsi="Arial" w:cs="Arial"/>
          <w:b/>
          <w:lang w:val="fi-FI"/>
        </w:rPr>
      </w:pPr>
    </w:p>
    <w:p w:rsidR="0017216D" w:rsidRPr="00B000FF" w:rsidRDefault="00B000FF" w:rsidP="0017216D">
      <w:pPr>
        <w:pBdr>
          <w:top w:val="single" w:sz="4" w:space="1" w:color="000000"/>
          <w:left w:val="single" w:sz="4" w:space="4" w:color="000000"/>
          <w:bottom w:val="single" w:sz="4" w:space="1" w:color="000000"/>
          <w:right w:val="single" w:sz="4" w:space="4" w:color="000000"/>
        </w:pBdr>
        <w:shd w:val="clear" w:color="auto" w:fill="B8CCE4"/>
        <w:rPr>
          <w:rFonts w:ascii="Arial" w:hAnsi="Arial" w:cs="Arial"/>
          <w:b/>
          <w:lang w:val="fi-FI"/>
        </w:rPr>
      </w:pPr>
      <w:r w:rsidRPr="00B000FF">
        <w:rPr>
          <w:rFonts w:ascii="Arial" w:hAnsi="Arial" w:cs="Arial"/>
          <w:b/>
          <w:lang w:val="fi-FI"/>
        </w:rPr>
        <w:t>Selitä se</w:t>
      </w:r>
    </w:p>
    <w:p w:rsidR="0017216D" w:rsidRPr="00B000FF" w:rsidRDefault="00B000FF" w:rsidP="0017216D">
      <w:pPr>
        <w:pBdr>
          <w:top w:val="single" w:sz="4" w:space="1" w:color="000000"/>
          <w:left w:val="single" w:sz="4" w:space="4" w:color="000000"/>
          <w:bottom w:val="single" w:sz="4" w:space="1" w:color="000000"/>
          <w:right w:val="single" w:sz="4" w:space="4" w:color="000000"/>
        </w:pBdr>
        <w:shd w:val="clear" w:color="auto" w:fill="B8CCE4"/>
        <w:spacing w:before="280" w:after="280"/>
        <w:rPr>
          <w:rFonts w:ascii="Arial" w:hAnsi="Arial" w:cs="Arial"/>
          <w:lang w:val="fi-FI"/>
        </w:rPr>
      </w:pPr>
      <w:r w:rsidRPr="00B000FF">
        <w:rPr>
          <w:rFonts w:ascii="Arial" w:hAnsi="Arial" w:cs="Arial"/>
          <w:lang w:val="fi-FI"/>
        </w:rPr>
        <w:t>Tämä tehtävä näyttää miten tärkeää on saada palautetta kun keskustelee</w:t>
      </w:r>
    </w:p>
    <w:p w:rsidR="0017216D" w:rsidRPr="00B000FF" w:rsidRDefault="00B000FF" w:rsidP="0017216D">
      <w:pPr>
        <w:pBdr>
          <w:top w:val="single" w:sz="4" w:space="1" w:color="000000"/>
          <w:left w:val="single" w:sz="4" w:space="4" w:color="000000"/>
          <w:bottom w:val="single" w:sz="4" w:space="1" w:color="000000"/>
          <w:right w:val="single" w:sz="4" w:space="4" w:color="000000"/>
        </w:pBdr>
        <w:shd w:val="clear" w:color="auto" w:fill="B8CCE4"/>
        <w:spacing w:before="280" w:after="280"/>
        <w:rPr>
          <w:rFonts w:ascii="Arial" w:hAnsi="Arial" w:cs="Arial"/>
          <w:lang w:val="fi-FI"/>
        </w:rPr>
      </w:pPr>
      <w:r w:rsidRPr="00B000FF">
        <w:rPr>
          <w:rFonts w:ascii="Arial" w:hAnsi="Arial" w:cs="Arial"/>
          <w:lang w:val="fi-FI"/>
        </w:rPr>
        <w:t>Pyydä vapaaehtoista istumaan selkä ryhmää vasten</w:t>
      </w:r>
      <w:r w:rsidR="00CB79D2">
        <w:rPr>
          <w:rFonts w:ascii="Arial" w:hAnsi="Arial" w:cs="Arial"/>
          <w:lang w:val="fi-FI"/>
        </w:rPr>
        <w:t xml:space="preserve"> ja kuvailemaan pii</w:t>
      </w:r>
      <w:r w:rsidRPr="00B000FF">
        <w:rPr>
          <w:rFonts w:ascii="Arial" w:hAnsi="Arial" w:cs="Arial"/>
          <w:lang w:val="fi-FI"/>
        </w:rPr>
        <w:t xml:space="preserve">rustusta jossa on määrätty määrä </w:t>
      </w:r>
      <w:r w:rsidR="00CB79D2">
        <w:rPr>
          <w:rFonts w:ascii="Arial" w:hAnsi="Arial" w:cs="Arial"/>
          <w:lang w:val="fi-FI"/>
        </w:rPr>
        <w:t>suorakulmioita jotka os</w:t>
      </w:r>
      <w:r w:rsidRPr="00B000FF">
        <w:rPr>
          <w:rFonts w:ascii="Arial" w:hAnsi="Arial" w:cs="Arial"/>
          <w:lang w:val="fi-FI"/>
        </w:rPr>
        <w:t>uvat toisiinsa</w:t>
      </w:r>
      <w:r w:rsidR="0017216D" w:rsidRPr="00B000FF">
        <w:rPr>
          <w:rFonts w:ascii="Arial" w:hAnsi="Arial" w:cs="Arial"/>
          <w:lang w:val="fi-FI"/>
        </w:rPr>
        <w:t>.</w:t>
      </w:r>
    </w:p>
    <w:p w:rsidR="0017216D" w:rsidRPr="00B000FF" w:rsidRDefault="00B000FF" w:rsidP="0017216D">
      <w:pPr>
        <w:pBdr>
          <w:top w:val="single" w:sz="4" w:space="1" w:color="000000"/>
          <w:left w:val="single" w:sz="4" w:space="4" w:color="000000"/>
          <w:bottom w:val="single" w:sz="4" w:space="1" w:color="000000"/>
          <w:right w:val="single" w:sz="4" w:space="4" w:color="000000"/>
        </w:pBdr>
        <w:shd w:val="clear" w:color="auto" w:fill="B8CCE4"/>
        <w:spacing w:before="280" w:after="280"/>
        <w:rPr>
          <w:rFonts w:ascii="Arial" w:hAnsi="Arial" w:cs="Arial"/>
          <w:lang w:val="fi-FI"/>
        </w:rPr>
      </w:pPr>
      <w:r w:rsidRPr="00B000FF">
        <w:rPr>
          <w:rFonts w:ascii="Arial" w:hAnsi="Arial" w:cs="Arial"/>
          <w:lang w:val="fi-FI"/>
        </w:rPr>
        <w:t>1 Ryhmä yrittää piirtää suorakulmat ilman että he antavat palautetta tai kysyvät kysymyksiä</w:t>
      </w:r>
      <w:r w:rsidR="0017216D" w:rsidRPr="00B000FF">
        <w:rPr>
          <w:rFonts w:ascii="Arial" w:hAnsi="Arial" w:cs="Arial"/>
          <w:lang w:val="fi-FI"/>
        </w:rPr>
        <w:t>.</w:t>
      </w:r>
    </w:p>
    <w:p w:rsidR="0017216D" w:rsidRPr="00B000FF" w:rsidRDefault="00B000FF" w:rsidP="0017216D">
      <w:pPr>
        <w:pBdr>
          <w:top w:val="single" w:sz="4" w:space="1" w:color="000000"/>
          <w:left w:val="single" w:sz="4" w:space="4" w:color="000000"/>
          <w:bottom w:val="single" w:sz="4" w:space="1" w:color="000000"/>
          <w:right w:val="single" w:sz="4" w:space="4" w:color="000000"/>
        </w:pBdr>
        <w:shd w:val="clear" w:color="auto" w:fill="B8CCE4"/>
        <w:spacing w:before="280" w:after="280"/>
        <w:rPr>
          <w:rFonts w:ascii="Arial" w:hAnsi="Arial" w:cs="Arial"/>
          <w:lang w:val="fi-FI"/>
        </w:rPr>
      </w:pPr>
      <w:r w:rsidRPr="00B000FF">
        <w:rPr>
          <w:rFonts w:ascii="Arial" w:hAnsi="Arial" w:cs="Arial"/>
          <w:lang w:val="fi-FI"/>
        </w:rPr>
        <w:t>2 Toista tehtävä toisella kuvalla</w:t>
      </w:r>
      <w:r w:rsidR="0017216D" w:rsidRPr="00B000FF">
        <w:rPr>
          <w:rFonts w:ascii="Arial" w:hAnsi="Arial" w:cs="Arial"/>
          <w:lang w:val="fi-FI"/>
        </w:rPr>
        <w:t>.</w:t>
      </w:r>
    </w:p>
    <w:p w:rsidR="0017216D" w:rsidRPr="00B000FF" w:rsidRDefault="00B000FF" w:rsidP="0017216D">
      <w:pPr>
        <w:pBdr>
          <w:top w:val="single" w:sz="4" w:space="1" w:color="000000"/>
          <w:left w:val="single" w:sz="4" w:space="4" w:color="000000"/>
          <w:bottom w:val="single" w:sz="4" w:space="1" w:color="000000"/>
          <w:right w:val="single" w:sz="4" w:space="4" w:color="000000"/>
        </w:pBdr>
        <w:shd w:val="clear" w:color="auto" w:fill="B8CCE4"/>
        <w:spacing w:before="280" w:after="280"/>
        <w:rPr>
          <w:rFonts w:ascii="Arial" w:hAnsi="Arial" w:cs="Arial"/>
          <w:lang w:val="fi-FI"/>
        </w:rPr>
      </w:pPr>
      <w:r w:rsidRPr="00B000FF">
        <w:rPr>
          <w:rFonts w:ascii="Arial" w:hAnsi="Arial" w:cs="Arial"/>
          <w:lang w:val="fi-FI"/>
        </w:rPr>
        <w:t>3 Tällä kertaa ryhmä saa kysyä kysymyksiä ja antaa palautetta. Keskustele tunnetiloja ja ajatuksia joita tehtävä herätti</w:t>
      </w:r>
    </w:p>
    <w:p w:rsidR="0017216D" w:rsidRPr="00B000FF" w:rsidRDefault="0017216D" w:rsidP="0017216D">
      <w:pPr>
        <w:pBdr>
          <w:top w:val="single" w:sz="4" w:space="1" w:color="000000"/>
          <w:left w:val="single" w:sz="4" w:space="4" w:color="000000"/>
          <w:bottom w:val="single" w:sz="4" w:space="1" w:color="000000"/>
          <w:right w:val="single" w:sz="4" w:space="4" w:color="000000"/>
        </w:pBdr>
        <w:shd w:val="clear" w:color="auto" w:fill="B8CCE4"/>
        <w:spacing w:before="280" w:after="280"/>
        <w:rPr>
          <w:rFonts w:ascii="Arial" w:hAnsi="Arial" w:cs="Arial"/>
          <w:lang w:val="fi-FI"/>
        </w:rPr>
      </w:pPr>
    </w:p>
    <w:p w:rsidR="008A0509" w:rsidRPr="00B000FF" w:rsidRDefault="008A0509" w:rsidP="0017216D">
      <w:pPr>
        <w:rPr>
          <w:lang w:val="fi-FI"/>
        </w:rPr>
      </w:pPr>
    </w:p>
    <w:sectPr w:rsidR="008A0509" w:rsidRPr="00B000FF" w:rsidSect="008A0509">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690" w:rsidRDefault="00943690" w:rsidP="006C7ECB">
      <w:pPr>
        <w:spacing w:line="240" w:lineRule="auto"/>
      </w:pPr>
      <w:r>
        <w:separator/>
      </w:r>
    </w:p>
  </w:endnote>
  <w:endnote w:type="continuationSeparator" w:id="0">
    <w:p w:rsidR="00943690" w:rsidRDefault="00943690" w:rsidP="006C7E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3955"/>
      <w:gridCol w:w="879"/>
      <w:gridCol w:w="3955"/>
    </w:tblGrid>
    <w:tr w:rsidR="00F36F59">
      <w:trPr>
        <w:trHeight w:val="151"/>
      </w:trPr>
      <w:tc>
        <w:tcPr>
          <w:tcW w:w="2250" w:type="pct"/>
          <w:tcBorders>
            <w:bottom w:val="single" w:sz="4" w:space="0" w:color="4F81BD"/>
          </w:tcBorders>
        </w:tcPr>
        <w:p w:rsidR="00F36F59" w:rsidRDefault="00943690">
          <w:pPr>
            <w:pStyle w:val="Header"/>
            <w:rPr>
              <w:rFonts w:ascii="Cambria" w:hAnsi="Cambria"/>
              <w:b/>
              <w:bCs/>
            </w:rPr>
          </w:pPr>
        </w:p>
      </w:tc>
      <w:tc>
        <w:tcPr>
          <w:tcW w:w="500" w:type="pct"/>
          <w:vMerge w:val="restart"/>
          <w:noWrap/>
          <w:vAlign w:val="center"/>
        </w:tcPr>
        <w:p w:rsidR="00F36F59" w:rsidRPr="0005194A" w:rsidRDefault="0017216D" w:rsidP="00D616B5">
          <w:pPr>
            <w:pStyle w:val="NoSpacing"/>
            <w:jc w:val="center"/>
            <w:rPr>
              <w:rFonts w:cs="Arial"/>
              <w:sz w:val="20"/>
              <w:szCs w:val="20"/>
            </w:rPr>
          </w:pPr>
          <w:r w:rsidRPr="0005194A">
            <w:rPr>
              <w:rFonts w:cs="Arial"/>
              <w:b/>
              <w:sz w:val="20"/>
              <w:szCs w:val="20"/>
            </w:rPr>
            <w:t xml:space="preserve">Page </w:t>
          </w:r>
          <w:r w:rsidR="006C7ECB" w:rsidRPr="0005194A">
            <w:rPr>
              <w:rFonts w:cs="Arial"/>
              <w:sz w:val="20"/>
              <w:szCs w:val="20"/>
            </w:rPr>
            <w:fldChar w:fldCharType="begin"/>
          </w:r>
          <w:r w:rsidRPr="0005194A">
            <w:rPr>
              <w:rFonts w:cs="Arial"/>
              <w:sz w:val="20"/>
              <w:szCs w:val="20"/>
            </w:rPr>
            <w:instrText xml:space="preserve"> PAGE  \* MERGEFORMAT </w:instrText>
          </w:r>
          <w:r w:rsidR="006C7ECB" w:rsidRPr="0005194A">
            <w:rPr>
              <w:rFonts w:cs="Arial"/>
              <w:sz w:val="20"/>
              <w:szCs w:val="20"/>
            </w:rPr>
            <w:fldChar w:fldCharType="separate"/>
          </w:r>
          <w:r w:rsidR="00CB79D2">
            <w:rPr>
              <w:rFonts w:cs="Arial"/>
              <w:noProof/>
              <w:sz w:val="20"/>
              <w:szCs w:val="20"/>
            </w:rPr>
            <w:t>5</w:t>
          </w:r>
          <w:r w:rsidR="006C7ECB" w:rsidRPr="0005194A">
            <w:rPr>
              <w:rFonts w:cs="Arial"/>
              <w:sz w:val="20"/>
              <w:szCs w:val="20"/>
            </w:rPr>
            <w:fldChar w:fldCharType="end"/>
          </w:r>
        </w:p>
      </w:tc>
      <w:tc>
        <w:tcPr>
          <w:tcW w:w="2250" w:type="pct"/>
          <w:tcBorders>
            <w:bottom w:val="single" w:sz="4" w:space="0" w:color="4F81BD"/>
          </w:tcBorders>
        </w:tcPr>
        <w:p w:rsidR="00F36F59" w:rsidRDefault="00943690">
          <w:pPr>
            <w:pStyle w:val="Header"/>
            <w:rPr>
              <w:rFonts w:ascii="Cambria" w:hAnsi="Cambria"/>
              <w:b/>
              <w:bCs/>
            </w:rPr>
          </w:pPr>
        </w:p>
      </w:tc>
    </w:tr>
    <w:tr w:rsidR="00F36F59">
      <w:trPr>
        <w:trHeight w:val="150"/>
      </w:trPr>
      <w:tc>
        <w:tcPr>
          <w:tcW w:w="2250" w:type="pct"/>
          <w:tcBorders>
            <w:top w:val="single" w:sz="4" w:space="0" w:color="4F81BD"/>
          </w:tcBorders>
        </w:tcPr>
        <w:p w:rsidR="00F36F59" w:rsidRDefault="00943690">
          <w:pPr>
            <w:pStyle w:val="Header"/>
            <w:rPr>
              <w:rFonts w:ascii="Cambria" w:hAnsi="Cambria"/>
              <w:b/>
              <w:bCs/>
            </w:rPr>
          </w:pPr>
        </w:p>
      </w:tc>
      <w:tc>
        <w:tcPr>
          <w:tcW w:w="500" w:type="pct"/>
          <w:vMerge/>
        </w:tcPr>
        <w:p w:rsidR="00F36F59" w:rsidRDefault="00943690">
          <w:pPr>
            <w:pStyle w:val="Header"/>
            <w:jc w:val="center"/>
            <w:rPr>
              <w:rFonts w:ascii="Cambria" w:hAnsi="Cambria"/>
              <w:b/>
              <w:bCs/>
            </w:rPr>
          </w:pPr>
        </w:p>
      </w:tc>
      <w:tc>
        <w:tcPr>
          <w:tcW w:w="2250" w:type="pct"/>
          <w:tcBorders>
            <w:top w:val="single" w:sz="4" w:space="0" w:color="4F81BD"/>
          </w:tcBorders>
        </w:tcPr>
        <w:p w:rsidR="00F36F59" w:rsidRDefault="00943690">
          <w:pPr>
            <w:pStyle w:val="Header"/>
            <w:rPr>
              <w:rFonts w:ascii="Cambria" w:hAnsi="Cambria"/>
              <w:b/>
              <w:bCs/>
            </w:rPr>
          </w:pPr>
        </w:p>
      </w:tc>
    </w:tr>
  </w:tbl>
  <w:p w:rsidR="00F36F59" w:rsidRDefault="009436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690" w:rsidRDefault="00943690" w:rsidP="006C7ECB">
      <w:pPr>
        <w:spacing w:line="240" w:lineRule="auto"/>
      </w:pPr>
      <w:r>
        <w:separator/>
      </w:r>
    </w:p>
  </w:footnote>
  <w:footnote w:type="continuationSeparator" w:id="0">
    <w:p w:rsidR="00943690" w:rsidRDefault="00943690" w:rsidP="006C7EC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743D3"/>
    <w:multiLevelType w:val="hybridMultilevel"/>
    <w:tmpl w:val="5C64C550"/>
    <w:lvl w:ilvl="0" w:tplc="293C6B0E">
      <w:start w:val="1"/>
      <w:numFmt w:val="bullet"/>
      <w:lvlText w:val=""/>
      <w:lvlJc w:val="left"/>
      <w:pPr>
        <w:tabs>
          <w:tab w:val="num" w:pos="360"/>
        </w:tabs>
        <w:ind w:left="360" w:hanging="360"/>
      </w:pPr>
      <w:rPr>
        <w:rFonts w:ascii="Wingdings 2" w:hAnsi="Wingdings 2" w:hint="default"/>
      </w:rPr>
    </w:lvl>
    <w:lvl w:ilvl="1" w:tplc="4462C5CC">
      <w:numFmt w:val="bullet"/>
      <w:lvlText w:val="•"/>
      <w:lvlJc w:val="left"/>
      <w:pPr>
        <w:ind w:left="1440" w:hanging="360"/>
      </w:pPr>
      <w:rPr>
        <w:rFonts w:ascii="Calibri" w:eastAsia="Times New Roman" w:hAnsi="Calibri"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2A071F"/>
    <w:multiLevelType w:val="hybridMultilevel"/>
    <w:tmpl w:val="A96AF994"/>
    <w:lvl w:ilvl="0" w:tplc="293C6B0E">
      <w:start w:val="1"/>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CC6535"/>
    <w:multiLevelType w:val="hybridMultilevel"/>
    <w:tmpl w:val="4B30EF1A"/>
    <w:lvl w:ilvl="0" w:tplc="04090017">
      <w:start w:val="1"/>
      <w:numFmt w:val="low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6FB957B1"/>
    <w:multiLevelType w:val="hybridMultilevel"/>
    <w:tmpl w:val="50E6E290"/>
    <w:lvl w:ilvl="0" w:tplc="EAAC64CC">
      <w:start w:val="1"/>
      <w:numFmt w:val="bullet"/>
      <w:pStyle w:val="Bullets"/>
      <w:lvlText w:val=""/>
      <w:lvlJc w:val="left"/>
      <w:pPr>
        <w:tabs>
          <w:tab w:val="num" w:pos="357"/>
        </w:tabs>
        <w:ind w:left="36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4" w15:restartNumberingAfterBreak="0">
    <w:nsid w:val="79F5719C"/>
    <w:multiLevelType w:val="hybridMultilevel"/>
    <w:tmpl w:val="7B22366C"/>
    <w:lvl w:ilvl="0" w:tplc="FFFFFFFF">
      <w:start w:val="1"/>
      <w:numFmt w:val="bullet"/>
      <w:lvlText w:val=""/>
      <w:lvlJc w:val="left"/>
      <w:pPr>
        <w:tabs>
          <w:tab w:val="num" w:pos="360"/>
        </w:tabs>
        <w:ind w:left="360" w:hanging="360"/>
      </w:pPr>
      <w:rPr>
        <w:rFonts w:ascii="Wingdings 2" w:hAnsi="Wingdings 2"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853C7B"/>
    <w:multiLevelType w:val="hybridMultilevel"/>
    <w:tmpl w:val="F9AE54DE"/>
    <w:lvl w:ilvl="0" w:tplc="293C6B0E">
      <w:start w:val="1"/>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16D"/>
    <w:rsid w:val="000F6540"/>
    <w:rsid w:val="0017216D"/>
    <w:rsid w:val="002440CD"/>
    <w:rsid w:val="003104D9"/>
    <w:rsid w:val="00357E13"/>
    <w:rsid w:val="003B6193"/>
    <w:rsid w:val="004A6584"/>
    <w:rsid w:val="004B3AF9"/>
    <w:rsid w:val="004E5473"/>
    <w:rsid w:val="0050178D"/>
    <w:rsid w:val="0052682A"/>
    <w:rsid w:val="006C7ECB"/>
    <w:rsid w:val="007B2275"/>
    <w:rsid w:val="008755A4"/>
    <w:rsid w:val="008A0509"/>
    <w:rsid w:val="008C19C8"/>
    <w:rsid w:val="008D1F6A"/>
    <w:rsid w:val="00937E5B"/>
    <w:rsid w:val="00943690"/>
    <w:rsid w:val="00A16326"/>
    <w:rsid w:val="00AB254A"/>
    <w:rsid w:val="00AB44BB"/>
    <w:rsid w:val="00B000FF"/>
    <w:rsid w:val="00B3363C"/>
    <w:rsid w:val="00B5256A"/>
    <w:rsid w:val="00B75B9C"/>
    <w:rsid w:val="00C16E75"/>
    <w:rsid w:val="00CB79D2"/>
    <w:rsid w:val="00D02735"/>
    <w:rsid w:val="00ED10CB"/>
    <w:rsid w:val="00F45228"/>
    <w:rsid w:val="00FC2C71"/>
    <w:rsid w:val="00FE0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F3902C-0F9E-4F77-A3A4-79ABB3079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216D"/>
    <w:pPr>
      <w:spacing w:after="0"/>
    </w:pPr>
    <w:rPr>
      <w:rFonts w:ascii="Calibri" w:eastAsia="Calibri" w:hAnsi="Calibri" w:cs="Times New Roman"/>
    </w:rPr>
  </w:style>
  <w:style w:type="paragraph" w:styleId="Heading1">
    <w:name w:val="heading 1"/>
    <w:basedOn w:val="Normal"/>
    <w:next w:val="Normal"/>
    <w:link w:val="Heading1Char"/>
    <w:uiPriority w:val="9"/>
    <w:qFormat/>
    <w:rsid w:val="001721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nseQuote1">
    <w:name w:val="Intense Quote1"/>
    <w:aliases w:val="Mentoring headeer"/>
    <w:basedOn w:val="Normal"/>
    <w:next w:val="Normal"/>
    <w:link w:val="IntenseQuoteChar"/>
    <w:autoRedefine/>
    <w:qFormat/>
    <w:rsid w:val="0017216D"/>
    <w:pPr>
      <w:pBdr>
        <w:bottom w:val="single" w:sz="18" w:space="4" w:color="9BBB59"/>
      </w:pBdr>
      <w:spacing w:before="200" w:after="280" w:line="240" w:lineRule="auto"/>
      <w:ind w:right="95"/>
    </w:pPr>
    <w:rPr>
      <w:rFonts w:ascii="Arial" w:hAnsi="Arial" w:cs="Arial"/>
      <w:b/>
      <w:bCs/>
      <w:i/>
      <w:iCs/>
      <w:color w:val="4F81BD"/>
      <w:sz w:val="28"/>
      <w:szCs w:val="36"/>
    </w:rPr>
  </w:style>
  <w:style w:type="character" w:customStyle="1" w:styleId="IntenseQuoteChar">
    <w:name w:val="Intense Quote Char"/>
    <w:aliases w:val="Mentoring headeer Char"/>
    <w:basedOn w:val="DefaultParagraphFont"/>
    <w:link w:val="IntenseQuote1"/>
    <w:rsid w:val="0017216D"/>
    <w:rPr>
      <w:rFonts w:ascii="Arial" w:eastAsia="Calibri" w:hAnsi="Arial" w:cs="Arial"/>
      <w:b/>
      <w:bCs/>
      <w:i/>
      <w:iCs/>
      <w:color w:val="4F81BD"/>
      <w:sz w:val="28"/>
      <w:szCs w:val="36"/>
    </w:rPr>
  </w:style>
  <w:style w:type="paragraph" w:styleId="NoSpacing">
    <w:name w:val="No Spacing"/>
    <w:link w:val="NoSpacingChar"/>
    <w:uiPriority w:val="1"/>
    <w:qFormat/>
    <w:rsid w:val="0017216D"/>
    <w:pPr>
      <w:spacing w:after="0" w:line="240" w:lineRule="auto"/>
    </w:pPr>
    <w:rPr>
      <w:rFonts w:ascii="Calibri" w:eastAsia="Calibri" w:hAnsi="Calibri" w:cs="Times New Roman"/>
    </w:rPr>
  </w:style>
  <w:style w:type="paragraph" w:styleId="NormalWeb">
    <w:name w:val="Normal (Web)"/>
    <w:basedOn w:val="Normal"/>
    <w:uiPriority w:val="99"/>
    <w:rsid w:val="0017216D"/>
    <w:pPr>
      <w:spacing w:before="100" w:beforeAutospacing="1" w:after="100" w:afterAutospacing="1" w:line="240" w:lineRule="auto"/>
    </w:pPr>
    <w:rPr>
      <w:rFonts w:ascii="Times New Roman" w:eastAsia="Times New Roman" w:hAnsi="Times New Roman"/>
      <w:sz w:val="24"/>
      <w:szCs w:val="24"/>
      <w:lang w:val="en-US"/>
    </w:rPr>
  </w:style>
  <w:style w:type="paragraph" w:styleId="Header">
    <w:name w:val="header"/>
    <w:basedOn w:val="Normal"/>
    <w:link w:val="HeaderChar1"/>
    <w:uiPriority w:val="99"/>
    <w:rsid w:val="0017216D"/>
    <w:pPr>
      <w:tabs>
        <w:tab w:val="center" w:pos="4153"/>
        <w:tab w:val="right" w:pos="8306"/>
      </w:tabs>
      <w:spacing w:line="240" w:lineRule="auto"/>
      <w:jc w:val="both"/>
    </w:pPr>
    <w:rPr>
      <w:rFonts w:ascii="Arial" w:eastAsia="Times New Roman" w:hAnsi="Arial" w:cs="Arial"/>
    </w:rPr>
  </w:style>
  <w:style w:type="character" w:customStyle="1" w:styleId="HeaderChar">
    <w:name w:val="Header Char"/>
    <w:basedOn w:val="DefaultParagraphFont"/>
    <w:uiPriority w:val="99"/>
    <w:semiHidden/>
    <w:rsid w:val="0017216D"/>
    <w:rPr>
      <w:rFonts w:ascii="Calibri" w:eastAsia="Calibri" w:hAnsi="Calibri" w:cs="Times New Roman"/>
    </w:rPr>
  </w:style>
  <w:style w:type="character" w:customStyle="1" w:styleId="HeaderChar1">
    <w:name w:val="Header Char1"/>
    <w:basedOn w:val="DefaultParagraphFont"/>
    <w:link w:val="Header"/>
    <w:uiPriority w:val="99"/>
    <w:rsid w:val="0017216D"/>
    <w:rPr>
      <w:rFonts w:ascii="Arial" w:eastAsia="Times New Roman" w:hAnsi="Arial" w:cs="Arial"/>
    </w:rPr>
  </w:style>
  <w:style w:type="character" w:customStyle="1" w:styleId="NoSpacingChar">
    <w:name w:val="No Spacing Char"/>
    <w:link w:val="NoSpacing"/>
    <w:uiPriority w:val="1"/>
    <w:rsid w:val="0017216D"/>
    <w:rPr>
      <w:rFonts w:ascii="Calibri" w:eastAsia="Calibri" w:hAnsi="Calibri" w:cs="Times New Roman"/>
    </w:rPr>
  </w:style>
  <w:style w:type="paragraph" w:styleId="Footer">
    <w:name w:val="footer"/>
    <w:basedOn w:val="Normal"/>
    <w:link w:val="FooterChar"/>
    <w:rsid w:val="0017216D"/>
    <w:pPr>
      <w:tabs>
        <w:tab w:val="center" w:pos="4320"/>
        <w:tab w:val="right" w:pos="8640"/>
      </w:tabs>
    </w:pPr>
  </w:style>
  <w:style w:type="character" w:customStyle="1" w:styleId="FooterChar">
    <w:name w:val="Footer Char"/>
    <w:basedOn w:val="DefaultParagraphFont"/>
    <w:link w:val="Footer"/>
    <w:rsid w:val="0017216D"/>
    <w:rPr>
      <w:rFonts w:ascii="Calibri" w:eastAsia="Calibri" w:hAnsi="Calibri" w:cs="Times New Roman"/>
    </w:rPr>
  </w:style>
  <w:style w:type="paragraph" w:styleId="BodyText">
    <w:name w:val="Body Text"/>
    <w:basedOn w:val="Normal"/>
    <w:link w:val="BodyTextChar"/>
    <w:rsid w:val="0017216D"/>
    <w:pPr>
      <w:spacing w:line="240" w:lineRule="auto"/>
    </w:pPr>
    <w:rPr>
      <w:rFonts w:ascii="Arial" w:eastAsia="Times New Roman" w:hAnsi="Arial"/>
      <w:sz w:val="24"/>
      <w:szCs w:val="20"/>
      <w:lang w:eastAsia="en-GB"/>
    </w:rPr>
  </w:style>
  <w:style w:type="character" w:customStyle="1" w:styleId="BodyTextChar">
    <w:name w:val="Body Text Char"/>
    <w:basedOn w:val="DefaultParagraphFont"/>
    <w:link w:val="BodyText"/>
    <w:rsid w:val="0017216D"/>
    <w:rPr>
      <w:rFonts w:ascii="Arial" w:eastAsia="Times New Roman" w:hAnsi="Arial" w:cs="Times New Roman"/>
      <w:sz w:val="24"/>
      <w:szCs w:val="20"/>
      <w:lang w:eastAsia="en-GB"/>
    </w:rPr>
  </w:style>
  <w:style w:type="paragraph" w:customStyle="1" w:styleId="Bullets">
    <w:name w:val="Bullets"/>
    <w:basedOn w:val="Normal"/>
    <w:rsid w:val="0017216D"/>
    <w:pPr>
      <w:numPr>
        <w:numId w:val="1"/>
      </w:numPr>
      <w:spacing w:line="240" w:lineRule="auto"/>
    </w:pPr>
    <w:rPr>
      <w:rFonts w:ascii="Arial" w:eastAsia="SimSun" w:hAnsi="Arial" w:cs="Arial"/>
      <w:sz w:val="24"/>
      <w:szCs w:val="24"/>
      <w:lang w:eastAsia="en-GB"/>
    </w:rPr>
  </w:style>
  <w:style w:type="paragraph" w:customStyle="1" w:styleId="TableText">
    <w:name w:val="Table Text"/>
    <w:basedOn w:val="Normal"/>
    <w:rsid w:val="0017216D"/>
    <w:pPr>
      <w:spacing w:line="240" w:lineRule="auto"/>
    </w:pPr>
    <w:rPr>
      <w:rFonts w:ascii="Arial" w:eastAsia="SimSun" w:hAnsi="Arial" w:cs="Arial"/>
      <w:sz w:val="24"/>
      <w:szCs w:val="24"/>
      <w:lang w:eastAsia="en-GB"/>
    </w:rPr>
  </w:style>
  <w:style w:type="paragraph" w:customStyle="1" w:styleId="Subhead">
    <w:name w:val="Subhead"/>
    <w:basedOn w:val="Heading1"/>
    <w:rsid w:val="0017216D"/>
    <w:pPr>
      <w:keepNext w:val="0"/>
      <w:keepLines w:val="0"/>
      <w:spacing w:before="0" w:line="240" w:lineRule="auto"/>
    </w:pPr>
    <w:rPr>
      <w:rFonts w:ascii="Arial" w:eastAsia="SimSun" w:hAnsi="Arial" w:cs="Arial"/>
      <w:color w:val="auto"/>
      <w:sz w:val="24"/>
      <w:szCs w:val="24"/>
      <w:lang w:eastAsia="en-GB"/>
    </w:rPr>
  </w:style>
  <w:style w:type="paragraph" w:customStyle="1" w:styleId="TableTextBold">
    <w:name w:val="Table Text  Bold"/>
    <w:basedOn w:val="TableText"/>
    <w:rsid w:val="0017216D"/>
    <w:rPr>
      <w:b/>
      <w:bCs/>
    </w:rPr>
  </w:style>
  <w:style w:type="character" w:customStyle="1" w:styleId="Heading1Char">
    <w:name w:val="Heading 1 Char"/>
    <w:basedOn w:val="DefaultParagraphFont"/>
    <w:link w:val="Heading1"/>
    <w:uiPriority w:val="9"/>
    <w:rsid w:val="0017216D"/>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1"/>
    <w:autoRedefine/>
    <w:qFormat/>
    <w:rsid w:val="00B75B9C"/>
    <w:pPr>
      <w:pBdr>
        <w:bottom w:val="single" w:sz="4" w:space="4" w:color="4F81BD"/>
      </w:pBdr>
      <w:spacing w:before="200" w:after="280" w:line="240" w:lineRule="auto"/>
      <w:ind w:right="936"/>
    </w:pPr>
    <w:rPr>
      <w:rFonts w:eastAsia="Times New Roman" w:cs="Arial"/>
      <w:b/>
      <w:bCs/>
      <w:i/>
      <w:iCs/>
      <w:color w:val="4F81BD"/>
      <w:sz w:val="40"/>
      <w:szCs w:val="40"/>
    </w:rPr>
  </w:style>
  <w:style w:type="character" w:customStyle="1" w:styleId="IntenseQuoteChar1">
    <w:name w:val="Intense Quote Char1"/>
    <w:basedOn w:val="DefaultParagraphFont"/>
    <w:link w:val="IntenseQuote"/>
    <w:rsid w:val="00B75B9C"/>
    <w:rPr>
      <w:rFonts w:ascii="Calibri" w:eastAsia="Times New Roman" w:hAnsi="Calibri" w:cs="Arial"/>
      <w:b/>
      <w:bCs/>
      <w:i/>
      <w:iCs/>
      <w:color w:val="4F81BD"/>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955</Words>
  <Characters>5065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Tanja Halttunen</cp:lastModifiedBy>
  <cp:revision>2</cp:revision>
  <dcterms:created xsi:type="dcterms:W3CDTF">2018-12-31T08:30:00Z</dcterms:created>
  <dcterms:modified xsi:type="dcterms:W3CDTF">2018-12-31T08:30:00Z</dcterms:modified>
</cp:coreProperties>
</file>