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DB" w:rsidRPr="003F3598" w:rsidRDefault="003F3598" w:rsidP="008410DB">
      <w:pPr>
        <w:pStyle w:val="IntenseQuote1"/>
        <w:rPr>
          <w:noProof/>
          <w:lang w:val="sv-FI" w:eastAsia="en-GB"/>
        </w:rPr>
      </w:pPr>
      <w:r w:rsidRPr="003F3598">
        <w:rPr>
          <w:noProof/>
          <w:lang w:val="sv-FI" w:eastAsia="en-GB"/>
        </w:rPr>
        <w:t>Gränser: Hur långt kommer du att gå?</w:t>
      </w:r>
      <w:bookmarkStart w:id="0" w:name="_GoBack"/>
      <w:bookmarkEnd w:id="0"/>
    </w:p>
    <w:p w:rsidR="008410DB" w:rsidRPr="003F3598" w:rsidRDefault="008410DB" w:rsidP="008410DB">
      <w:pPr>
        <w:rPr>
          <w:rFonts w:ascii="Candara" w:hAnsi="Candara" w:cs="Arial"/>
          <w:szCs w:val="24"/>
          <w:lang w:val="sv-FI"/>
        </w:rPr>
      </w:pPr>
    </w:p>
    <w:p w:rsidR="003F3598" w:rsidRPr="003F3598" w:rsidRDefault="003F3598" w:rsidP="003F3598">
      <w:pPr>
        <w:rPr>
          <w:rFonts w:ascii="Arial" w:hAnsi="Arial" w:cs="Arial"/>
          <w:szCs w:val="24"/>
          <w:lang w:val="sv-FI"/>
        </w:rPr>
      </w:pPr>
      <w:r w:rsidRPr="003F3598">
        <w:rPr>
          <w:rFonts w:ascii="Arial" w:hAnsi="Arial" w:cs="Arial"/>
          <w:szCs w:val="24"/>
          <w:lang w:val="sv-FI"/>
        </w:rPr>
        <w:t>Fundera på nedanstående påståenden och vad du skulle göra som en handledare om du stöter på situationer som nämns nedan:</w:t>
      </w:r>
    </w:p>
    <w:p w:rsidR="003F3598" w:rsidRPr="003F3598" w:rsidRDefault="003F3598" w:rsidP="003F3598">
      <w:pPr>
        <w:rPr>
          <w:rFonts w:ascii="Arial" w:hAnsi="Arial" w:cs="Arial"/>
          <w:szCs w:val="24"/>
          <w:lang w:val="sv-FI"/>
        </w:rPr>
      </w:pPr>
    </w:p>
    <w:tbl>
      <w:tblPr>
        <w:tblW w:w="8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469"/>
      </w:tblGrid>
      <w:tr w:rsidR="003F3598" w:rsidRPr="003F3598" w:rsidTr="002435F1">
        <w:trPr>
          <w:trHeight w:val="1461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 blir hela tiden distraherad av andra arbetstagare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visar inte tecken på att vara intresserad av att nå målsättningarna</w:t>
            </w:r>
          </w:p>
        </w:tc>
      </w:tr>
      <w:tr w:rsidR="003F3598" w:rsidRPr="003F3598" w:rsidTr="002435F1">
        <w:trPr>
          <w:trHeight w:val="1269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samarbetar inte med de andra i teamet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har börjat komma sent till jobbet</w:t>
            </w:r>
          </w:p>
        </w:tc>
      </w:tr>
      <w:tr w:rsidR="003F3598" w:rsidRPr="003F3598" w:rsidTr="002435F1">
        <w:trPr>
          <w:trHeight w:val="1273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har sjukanmält sig tre fredagar i sträck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har hamnat i strid med en av kollegerna</w:t>
            </w:r>
          </w:p>
        </w:tc>
      </w:tr>
      <w:tr w:rsidR="003F3598" w:rsidRPr="003F3598" w:rsidTr="002435F1">
        <w:trPr>
          <w:trHeight w:val="1263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presterar inte så bra som hen kan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ger snabbt upp då det gäller sig att lära sig nya kompetenser</w:t>
            </w:r>
          </w:p>
        </w:tc>
      </w:tr>
      <w:tr w:rsidR="003F3598" w:rsidRPr="003F3598" w:rsidTr="002435F1">
        <w:trPr>
          <w:trHeight w:val="1409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 berättar åt dig att hen blir mobbad på arbetsplatsen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Du misstänker att studeranden använder droger</w:t>
            </w:r>
          </w:p>
        </w:tc>
      </w:tr>
      <w:tr w:rsidR="003F3598" w:rsidRPr="003F3598" w:rsidTr="002435F1">
        <w:trPr>
          <w:trHeight w:val="1691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berättar att hen hamnat i problem med polisen under helgen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Studeranden berättar att hen flyttat bort hemifrån</w:t>
            </w:r>
          </w:p>
        </w:tc>
      </w:tr>
      <w:tr w:rsidR="003F3598" w:rsidRPr="003F3598" w:rsidTr="002435F1">
        <w:trPr>
          <w:trHeight w:val="1691"/>
        </w:trPr>
        <w:tc>
          <w:tcPr>
            <w:tcW w:w="4320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 ber om ditt privata telefonnummer</w:t>
            </w:r>
          </w:p>
        </w:tc>
        <w:tc>
          <w:tcPr>
            <w:tcW w:w="4469" w:type="dxa"/>
          </w:tcPr>
          <w:p w:rsidR="003F3598" w:rsidRPr="003F3598" w:rsidRDefault="003F3598" w:rsidP="003F3598">
            <w:pPr>
              <w:spacing w:before="360" w:after="120" w:line="280" w:lineRule="atLeast"/>
              <w:jc w:val="center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3F3598">
              <w:rPr>
                <w:rFonts w:ascii="Arial" w:hAnsi="Arial" w:cs="Arial"/>
                <w:sz w:val="24"/>
                <w:szCs w:val="24"/>
                <w:lang w:val="sv-FI"/>
              </w:rPr>
              <w:t>Studerande skickar en vän-inbjudan på Facebook</w:t>
            </w:r>
          </w:p>
        </w:tc>
      </w:tr>
    </w:tbl>
    <w:p w:rsidR="008507A7" w:rsidRPr="003F3598" w:rsidRDefault="008507A7">
      <w:pPr>
        <w:rPr>
          <w:lang w:val="sv-FI"/>
        </w:rPr>
      </w:pPr>
    </w:p>
    <w:sectPr w:rsidR="008507A7" w:rsidRPr="003F3598" w:rsidSect="0085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DB"/>
    <w:rsid w:val="003F3598"/>
    <w:rsid w:val="00455C07"/>
    <w:rsid w:val="008410DB"/>
    <w:rsid w:val="0085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B5B4"/>
  <w15:docId w15:val="{C57D6444-A33F-4254-9670-5715538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0DB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410D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410D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Maintext">
    <w:name w:val="Main text"/>
    <w:basedOn w:val="Normal"/>
    <w:rsid w:val="008410DB"/>
    <w:pPr>
      <w:spacing w:before="120" w:after="120" w:line="280" w:lineRule="atLeas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2018-12-11T08:48:00Z</dcterms:created>
  <dcterms:modified xsi:type="dcterms:W3CDTF">2018-12-11T08:48:00Z</dcterms:modified>
</cp:coreProperties>
</file>